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98222" w14:textId="65524D4F" w:rsidR="00BB4231" w:rsidRDefault="00BB4231">
      <w:pPr>
        <w:rPr>
          <w:rFonts w:ascii="Harrington" w:hAnsi="Harrington"/>
          <w:color w:val="70AD47" w:themeColor="accent6"/>
          <w:sz w:val="40"/>
          <w:szCs w:val="40"/>
        </w:rPr>
      </w:pPr>
    </w:p>
    <w:p w14:paraId="02E284EC" w14:textId="202768ED" w:rsidR="00BB4231" w:rsidRPr="00BA6292" w:rsidRDefault="00BA6292" w:rsidP="00BA6292">
      <w:pPr>
        <w:ind w:left="2124"/>
        <w:rPr>
          <w:rFonts w:ascii="Harrington" w:hAnsi="Harrington"/>
          <w:b/>
          <w:bCs/>
          <w:color w:val="70AD47" w:themeColor="accent6"/>
          <w:sz w:val="40"/>
          <w:szCs w:val="40"/>
        </w:rPr>
      </w:pPr>
      <w:r>
        <w:rPr>
          <w:rFonts w:ascii="Castellar" w:hAnsi="Castellar"/>
          <w:b/>
          <w:bCs/>
          <w:color w:val="70AD47" w:themeColor="accent6"/>
          <w:sz w:val="40"/>
          <w:szCs w:val="40"/>
        </w:rPr>
        <w:t>Le jardin d’éveil des    coccinelles</w:t>
      </w:r>
      <w:r w:rsidR="00BB4231" w:rsidRPr="00B835C2">
        <w:rPr>
          <w:rFonts w:ascii="Castellar" w:hAnsi="Castellar"/>
          <w:b/>
          <w:bCs/>
          <w:color w:val="70AD47" w:themeColor="accent6"/>
          <w:sz w:val="40"/>
          <w:szCs w:val="40"/>
        </w:rPr>
        <w:t xml:space="preserve">           </w:t>
      </w:r>
    </w:p>
    <w:p w14:paraId="6441D14F" w14:textId="4C07B298" w:rsidR="00BB4231" w:rsidRDefault="00BB4231">
      <w:pPr>
        <w:rPr>
          <w:rFonts w:ascii="Harrington" w:hAnsi="Harrington"/>
          <w:b/>
          <w:bCs/>
          <w:color w:val="70AD47" w:themeColor="accent6"/>
          <w:sz w:val="96"/>
          <w:szCs w:val="96"/>
        </w:rPr>
      </w:pPr>
    </w:p>
    <w:p w14:paraId="32417D8D" w14:textId="01B0F36B" w:rsidR="00BB4231" w:rsidRPr="002A4E7C" w:rsidRDefault="00BB4231">
      <w:pPr>
        <w:rPr>
          <w:rFonts w:ascii="Harrington" w:hAnsi="Harrington"/>
          <w:b/>
          <w:bCs/>
          <w:color w:val="FFFF00"/>
          <w:sz w:val="44"/>
          <w:szCs w:val="44"/>
        </w:rPr>
      </w:pPr>
      <w:r w:rsidRPr="00C530A1">
        <w:rPr>
          <w:rFonts w:ascii="Harrington" w:hAnsi="Harrington"/>
          <w:b/>
          <w:bCs/>
          <w:sz w:val="44"/>
          <w:szCs w:val="44"/>
        </w:rPr>
        <w:t xml:space="preserve">       </w:t>
      </w:r>
      <w:r w:rsidR="00B23F1A">
        <w:rPr>
          <w:rFonts w:ascii="Harrington" w:hAnsi="Harrington"/>
          <w:b/>
          <w:bCs/>
          <w:sz w:val="44"/>
          <w:szCs w:val="44"/>
        </w:rPr>
        <w:t xml:space="preserve">     </w:t>
      </w:r>
      <w:r w:rsidR="00771B3F">
        <w:rPr>
          <w:rFonts w:ascii="Harrington" w:hAnsi="Harrington"/>
          <w:b/>
          <w:bCs/>
          <w:sz w:val="44"/>
          <w:szCs w:val="44"/>
        </w:rPr>
        <w:t xml:space="preserve">      </w:t>
      </w:r>
      <w:r w:rsidR="00B23F1A">
        <w:rPr>
          <w:rFonts w:ascii="Harrington" w:hAnsi="Harrington"/>
          <w:b/>
          <w:bCs/>
          <w:sz w:val="44"/>
          <w:szCs w:val="44"/>
        </w:rPr>
        <w:t xml:space="preserve">  </w:t>
      </w:r>
    </w:p>
    <w:p w14:paraId="77DB6AA0" w14:textId="0842BCF3" w:rsidR="00C530A1" w:rsidRPr="00154886" w:rsidRDefault="00C530A1">
      <w:pPr>
        <w:rPr>
          <w:rFonts w:ascii="Harrington" w:hAnsi="Harrington"/>
          <w:b/>
          <w:bCs/>
          <w:color w:val="70AD47" w:themeColor="accent6"/>
          <w:sz w:val="44"/>
          <w:szCs w:val="44"/>
        </w:rPr>
      </w:pPr>
    </w:p>
    <w:p w14:paraId="491FA4D3" w14:textId="5CA2E3C8" w:rsidR="00F752B0" w:rsidRPr="00154886" w:rsidRDefault="005E1032">
      <w:pPr>
        <w:rPr>
          <w:rFonts w:ascii="Harrington" w:hAnsi="Harrington"/>
          <w:color w:val="70AD47" w:themeColor="accent6"/>
          <w:sz w:val="24"/>
          <w:szCs w:val="24"/>
        </w:rPr>
      </w:pPr>
      <w:r w:rsidRPr="00154886">
        <w:rPr>
          <w:rFonts w:ascii="Harrington" w:hAnsi="Harrington"/>
          <w:color w:val="70AD47" w:themeColor="accent6"/>
          <w:sz w:val="24"/>
          <w:szCs w:val="24"/>
        </w:rPr>
        <w:t xml:space="preserve">                               </w:t>
      </w:r>
      <w:r w:rsidR="00771B3F" w:rsidRPr="00154886">
        <w:rPr>
          <w:rFonts w:ascii="Harrington" w:hAnsi="Harrington"/>
          <w:color w:val="70AD47" w:themeColor="accent6"/>
          <w:sz w:val="24"/>
          <w:szCs w:val="24"/>
        </w:rPr>
        <w:t xml:space="preserve">  </w:t>
      </w:r>
      <w:r w:rsidR="00FA6F80">
        <w:rPr>
          <w:rFonts w:ascii="Harrington" w:hAnsi="Harrington"/>
          <w:color w:val="70AD47" w:themeColor="accent6"/>
          <w:sz w:val="24"/>
          <w:szCs w:val="24"/>
        </w:rPr>
        <w:t xml:space="preserve"> </w:t>
      </w:r>
      <w:r w:rsidR="000340CB" w:rsidRPr="00154886">
        <w:rPr>
          <w:rFonts w:ascii="Harrington" w:hAnsi="Harrington"/>
          <w:color w:val="70AD47" w:themeColor="accent6"/>
          <w:sz w:val="24"/>
          <w:szCs w:val="24"/>
        </w:rPr>
        <w:t>Fondation Montessori Veveyse</w:t>
      </w:r>
    </w:p>
    <w:p w14:paraId="10B72A02" w14:textId="1CA5D060" w:rsidR="00BB4231" w:rsidRPr="00154886" w:rsidRDefault="00F752B0">
      <w:pPr>
        <w:rPr>
          <w:rFonts w:ascii="Harrington" w:hAnsi="Harrington"/>
          <w:color w:val="70AD47" w:themeColor="accent6"/>
          <w:sz w:val="24"/>
          <w:szCs w:val="24"/>
        </w:rPr>
      </w:pPr>
      <w:r w:rsidRPr="00154886">
        <w:rPr>
          <w:rFonts w:ascii="Harrington" w:hAnsi="Harrington"/>
          <w:color w:val="70AD47" w:themeColor="accent6"/>
          <w:sz w:val="24"/>
          <w:szCs w:val="24"/>
        </w:rPr>
        <w:t xml:space="preserve">                                          </w:t>
      </w:r>
      <w:r w:rsidR="00154886">
        <w:rPr>
          <w:rFonts w:ascii="Harrington" w:hAnsi="Harrington"/>
          <w:color w:val="70AD47" w:themeColor="accent6"/>
          <w:sz w:val="24"/>
          <w:szCs w:val="24"/>
        </w:rPr>
        <w:t xml:space="preserve"> </w:t>
      </w:r>
    </w:p>
    <w:p w14:paraId="55B6F194" w14:textId="624A25B2" w:rsidR="005E1032" w:rsidRPr="00154886" w:rsidRDefault="005E1032">
      <w:pPr>
        <w:rPr>
          <w:rFonts w:ascii="Harrington" w:hAnsi="Harrington"/>
          <w:color w:val="70AD47" w:themeColor="accent6"/>
          <w:sz w:val="24"/>
          <w:szCs w:val="24"/>
        </w:rPr>
      </w:pPr>
      <w:r w:rsidRPr="00154886">
        <w:rPr>
          <w:rFonts w:ascii="Harrington" w:hAnsi="Harrington"/>
          <w:color w:val="70AD47" w:themeColor="accent6"/>
          <w:sz w:val="24"/>
          <w:szCs w:val="24"/>
        </w:rPr>
        <w:t xml:space="preserve">                                 </w:t>
      </w:r>
      <w:r w:rsidR="00771B3F" w:rsidRPr="00154886">
        <w:rPr>
          <w:rFonts w:ascii="Harrington" w:hAnsi="Harrington"/>
          <w:color w:val="70AD47" w:themeColor="accent6"/>
          <w:sz w:val="24"/>
          <w:szCs w:val="24"/>
        </w:rPr>
        <w:t xml:space="preserve">    </w:t>
      </w:r>
      <w:r w:rsidRPr="00154886">
        <w:rPr>
          <w:rFonts w:ascii="Harrington" w:hAnsi="Harrington"/>
          <w:color w:val="70AD47" w:themeColor="accent6"/>
          <w:sz w:val="24"/>
          <w:szCs w:val="24"/>
        </w:rPr>
        <w:t>1618 Châtel-Saint-Denis</w:t>
      </w:r>
    </w:p>
    <w:p w14:paraId="604F5E8A" w14:textId="1AE81841" w:rsidR="005E1032" w:rsidRPr="00154886" w:rsidRDefault="005E1032">
      <w:pPr>
        <w:rPr>
          <w:rFonts w:ascii="Harrington" w:hAnsi="Harrington"/>
          <w:color w:val="70AD47" w:themeColor="accent6"/>
          <w:sz w:val="24"/>
          <w:szCs w:val="24"/>
        </w:rPr>
      </w:pPr>
      <w:r w:rsidRPr="00154886">
        <w:rPr>
          <w:rFonts w:ascii="Harrington" w:hAnsi="Harrington"/>
          <w:color w:val="70AD47" w:themeColor="accent6"/>
          <w:sz w:val="24"/>
          <w:szCs w:val="24"/>
        </w:rPr>
        <w:t xml:space="preserve">                                          </w:t>
      </w:r>
      <w:r w:rsidR="00771B3F" w:rsidRPr="00154886">
        <w:rPr>
          <w:rFonts w:ascii="Harrington" w:hAnsi="Harrington"/>
          <w:color w:val="70AD47" w:themeColor="accent6"/>
          <w:sz w:val="24"/>
          <w:szCs w:val="24"/>
        </w:rPr>
        <w:t xml:space="preserve">  </w:t>
      </w:r>
      <w:r w:rsidRPr="00154886">
        <w:rPr>
          <w:rFonts w:ascii="Harrington" w:hAnsi="Harrington"/>
          <w:color w:val="70AD47" w:themeColor="accent6"/>
          <w:sz w:val="24"/>
          <w:szCs w:val="24"/>
        </w:rPr>
        <w:t>0</w:t>
      </w:r>
      <w:r w:rsidR="00535B46" w:rsidRPr="00154886">
        <w:rPr>
          <w:rFonts w:ascii="Harrington" w:hAnsi="Harrington"/>
          <w:color w:val="70AD47" w:themeColor="accent6"/>
          <w:sz w:val="24"/>
          <w:szCs w:val="24"/>
        </w:rPr>
        <w:t>76</w:t>
      </w:r>
      <w:r w:rsidR="00FA026B" w:rsidRPr="00154886">
        <w:rPr>
          <w:rFonts w:ascii="Harrington" w:hAnsi="Harrington"/>
          <w:color w:val="70AD47" w:themeColor="accent6"/>
          <w:sz w:val="24"/>
          <w:szCs w:val="24"/>
        </w:rPr>
        <w:t>/ 429. 71.27.</w:t>
      </w:r>
    </w:p>
    <w:p w14:paraId="614F30B8" w14:textId="54F73DEB" w:rsidR="005A27A4" w:rsidRPr="00154886" w:rsidRDefault="005A27A4">
      <w:pPr>
        <w:rPr>
          <w:rFonts w:ascii="Harrington" w:hAnsi="Harrington"/>
          <w:color w:val="70AD47" w:themeColor="accent6"/>
          <w:sz w:val="24"/>
          <w:szCs w:val="24"/>
        </w:rPr>
      </w:pPr>
      <w:r w:rsidRPr="00154886">
        <w:rPr>
          <w:rFonts w:ascii="Harrington" w:hAnsi="Harrington"/>
          <w:color w:val="70AD47" w:themeColor="accent6"/>
          <w:sz w:val="24"/>
          <w:szCs w:val="24"/>
        </w:rPr>
        <w:t xml:space="preserve">                                  m</w:t>
      </w:r>
      <w:r w:rsidR="00EC7CA6" w:rsidRPr="00154886">
        <w:rPr>
          <w:rFonts w:ascii="Harrington" w:hAnsi="Harrington"/>
          <w:color w:val="70AD47" w:themeColor="accent6"/>
          <w:sz w:val="24"/>
          <w:szCs w:val="24"/>
        </w:rPr>
        <w:t>mayermontessori@gmail.com</w:t>
      </w:r>
    </w:p>
    <w:p w14:paraId="17E01425" w14:textId="77777777" w:rsidR="00B23F1A" w:rsidRPr="00EE3E30" w:rsidRDefault="00B23F1A">
      <w:pPr>
        <w:rPr>
          <w:rFonts w:ascii="Harrington" w:hAnsi="Harrington"/>
          <w:b/>
          <w:bCs/>
          <w:sz w:val="20"/>
          <w:szCs w:val="20"/>
        </w:rPr>
      </w:pPr>
    </w:p>
    <w:p w14:paraId="52ED5EAF" w14:textId="22424A26" w:rsidR="00BB4231" w:rsidRPr="00DC0C2D" w:rsidRDefault="00F73D47">
      <w:pPr>
        <w:rPr>
          <w:rFonts w:ascii="Book Antiqua" w:hAnsi="Book Antiqua"/>
          <w:color w:val="70AD47" w:themeColor="accent6"/>
          <w:sz w:val="24"/>
          <w:szCs w:val="24"/>
        </w:rPr>
      </w:pPr>
      <w:r>
        <w:rPr>
          <w:rFonts w:ascii="Book Antiqua" w:hAnsi="Book Antiqua"/>
          <w:color w:val="70AD47" w:themeColor="accent6"/>
          <w:sz w:val="24"/>
          <w:szCs w:val="24"/>
        </w:rPr>
        <w:t xml:space="preserve">                  </w:t>
      </w:r>
      <w:r w:rsidR="00BB4231" w:rsidRPr="00DC0C2D">
        <w:rPr>
          <w:rFonts w:ascii="Book Antiqua" w:hAnsi="Book Antiqua"/>
          <w:color w:val="70AD47" w:themeColor="accent6"/>
          <w:sz w:val="24"/>
          <w:szCs w:val="24"/>
        </w:rPr>
        <w:t xml:space="preserve">Bienvenue </w:t>
      </w:r>
      <w:r w:rsidR="00BA6292">
        <w:rPr>
          <w:rFonts w:ascii="Book Antiqua" w:hAnsi="Book Antiqua"/>
          <w:color w:val="70AD47" w:themeColor="accent6"/>
          <w:sz w:val="24"/>
          <w:szCs w:val="24"/>
        </w:rPr>
        <w:t>au jardin d’éveil</w:t>
      </w:r>
    </w:p>
    <w:p w14:paraId="32E348A2" w14:textId="71230479" w:rsidR="00B77318" w:rsidRDefault="00BA6292" w:rsidP="00BA6292">
      <w:pPr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Le jardin d’éveil</w:t>
      </w:r>
      <w:r w:rsidR="00B835C2">
        <w:rPr>
          <w:rFonts w:asciiTheme="majorHAnsi" w:hAnsiTheme="majorHAnsi" w:cstheme="majorHAnsi"/>
          <w:sz w:val="20"/>
          <w:szCs w:val="20"/>
        </w:rPr>
        <w:t xml:space="preserve"> </w:t>
      </w:r>
      <w:r w:rsidR="00B230C3" w:rsidRPr="00B23F1A">
        <w:rPr>
          <w:rFonts w:asciiTheme="majorHAnsi" w:hAnsiTheme="majorHAnsi" w:cstheme="majorHAnsi"/>
          <w:sz w:val="20"/>
          <w:szCs w:val="20"/>
        </w:rPr>
        <w:t xml:space="preserve">accueille des enfants </w:t>
      </w:r>
      <w:r w:rsidR="00B835C2">
        <w:rPr>
          <w:rFonts w:asciiTheme="majorHAnsi" w:hAnsiTheme="majorHAnsi" w:cstheme="majorHAnsi"/>
          <w:sz w:val="20"/>
          <w:szCs w:val="20"/>
        </w:rPr>
        <w:t>de 3 ans</w:t>
      </w:r>
      <w:r w:rsidR="00844483">
        <w:rPr>
          <w:rFonts w:asciiTheme="majorHAnsi" w:hAnsiTheme="majorHAnsi" w:cstheme="majorHAnsi"/>
          <w:sz w:val="20"/>
          <w:szCs w:val="20"/>
        </w:rPr>
        <w:t xml:space="preserve"> </w:t>
      </w:r>
      <w:r w:rsidR="00B835C2">
        <w:rPr>
          <w:rFonts w:asciiTheme="majorHAnsi" w:hAnsiTheme="majorHAnsi" w:cstheme="majorHAnsi"/>
          <w:sz w:val="20"/>
          <w:szCs w:val="20"/>
        </w:rPr>
        <w:t>à l’entrée à l’école</w:t>
      </w:r>
      <w:r w:rsidR="0005745F">
        <w:rPr>
          <w:rFonts w:asciiTheme="majorHAnsi" w:hAnsiTheme="majorHAnsi" w:cstheme="majorHAnsi"/>
          <w:sz w:val="20"/>
          <w:szCs w:val="20"/>
        </w:rPr>
        <w:t>.</w:t>
      </w:r>
      <w:r w:rsidR="00C1123E">
        <w:rPr>
          <w:rFonts w:asciiTheme="majorHAnsi" w:hAnsiTheme="majorHAnsi" w:cstheme="majorHAnsi"/>
          <w:sz w:val="20"/>
          <w:szCs w:val="20"/>
        </w:rPr>
        <w:t xml:space="preserve"> La pédagogie Montessori fait partie intégrante de notre offre éducative et d’accueil au quotidien</w:t>
      </w:r>
      <w:r w:rsidR="00B77318">
        <w:rPr>
          <w:rFonts w:asciiTheme="majorHAnsi" w:hAnsiTheme="majorHAnsi" w:cstheme="majorHAnsi"/>
          <w:sz w:val="20"/>
          <w:szCs w:val="20"/>
        </w:rPr>
        <w:t>.</w:t>
      </w:r>
    </w:p>
    <w:p w14:paraId="06DC3669" w14:textId="580FE7E7" w:rsidR="004173A3" w:rsidRDefault="00C87755" w:rsidP="00BA6292">
      <w:pPr>
        <w:jc w:val="both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La pédag</w:t>
      </w:r>
      <w:r w:rsidR="00B77318">
        <w:rPr>
          <w:rFonts w:asciiTheme="majorHAnsi" w:hAnsiTheme="majorHAnsi" w:cstheme="majorHAnsi"/>
          <w:sz w:val="20"/>
          <w:szCs w:val="20"/>
          <w:u w:val="single"/>
        </w:rPr>
        <w:t>o</w:t>
      </w:r>
      <w:r w:rsidRPr="00B23F1A">
        <w:rPr>
          <w:rFonts w:asciiTheme="majorHAnsi" w:hAnsiTheme="majorHAnsi" w:cstheme="majorHAnsi"/>
          <w:sz w:val="20"/>
          <w:szCs w:val="20"/>
          <w:u w:val="single"/>
        </w:rPr>
        <w:t xml:space="preserve">gie </w:t>
      </w:r>
      <w:r w:rsidR="00277D92">
        <w:rPr>
          <w:rFonts w:asciiTheme="majorHAnsi" w:hAnsiTheme="majorHAnsi" w:cstheme="majorHAnsi"/>
          <w:sz w:val="20"/>
          <w:szCs w:val="20"/>
          <w:u w:val="single"/>
        </w:rPr>
        <w:t xml:space="preserve">de Maria </w:t>
      </w:r>
      <w:r w:rsidRPr="00B23F1A">
        <w:rPr>
          <w:rFonts w:asciiTheme="majorHAnsi" w:hAnsiTheme="majorHAnsi" w:cstheme="majorHAnsi"/>
          <w:sz w:val="20"/>
          <w:szCs w:val="20"/>
          <w:u w:val="single"/>
        </w:rPr>
        <w:t>Montessori</w:t>
      </w:r>
      <w:r w:rsidR="00FE2157" w:rsidRPr="00B23F1A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FE2157" w:rsidRPr="00B23F1A">
        <w:rPr>
          <w:rFonts w:asciiTheme="majorHAnsi" w:hAnsiTheme="majorHAnsi" w:cstheme="majorHAnsi"/>
          <w:sz w:val="20"/>
          <w:szCs w:val="20"/>
        </w:rPr>
        <w:t xml:space="preserve">est une </w:t>
      </w:r>
      <w:r w:rsidR="00D21653" w:rsidRPr="00B23F1A">
        <w:rPr>
          <w:rFonts w:asciiTheme="majorHAnsi" w:hAnsiTheme="majorHAnsi" w:cstheme="majorHAnsi"/>
          <w:sz w:val="20"/>
          <w:szCs w:val="20"/>
        </w:rPr>
        <w:t>philosophie de vie qui apporte un autre regard sur l’enfant.</w:t>
      </w:r>
      <w:r w:rsidR="00FC14D5" w:rsidRPr="00B23F1A">
        <w:rPr>
          <w:rFonts w:asciiTheme="majorHAnsi" w:hAnsiTheme="majorHAnsi" w:cstheme="majorHAnsi"/>
          <w:sz w:val="20"/>
          <w:szCs w:val="20"/>
        </w:rPr>
        <w:t xml:space="preserve"> Son premier objectif est l’épanouissement de l’enfant.</w:t>
      </w:r>
      <w:r w:rsidR="008A4BFA" w:rsidRPr="00B23F1A">
        <w:rPr>
          <w:rFonts w:asciiTheme="majorHAnsi" w:hAnsiTheme="majorHAnsi" w:cstheme="majorHAnsi"/>
          <w:sz w:val="20"/>
          <w:szCs w:val="20"/>
        </w:rPr>
        <w:t xml:space="preserve"> L’enfant est au centre de son apprentissage</w:t>
      </w:r>
      <w:r w:rsidR="00C46F0A" w:rsidRPr="00B23F1A">
        <w:rPr>
          <w:rFonts w:asciiTheme="majorHAnsi" w:hAnsiTheme="majorHAnsi" w:cstheme="majorHAnsi"/>
          <w:sz w:val="20"/>
          <w:szCs w:val="20"/>
        </w:rPr>
        <w:t>. Dès sa naissance l’enfant est considéré comme un individu à part entière</w:t>
      </w:r>
      <w:r w:rsidR="00D02DC2" w:rsidRPr="00B23F1A">
        <w:rPr>
          <w:rFonts w:asciiTheme="majorHAnsi" w:hAnsiTheme="majorHAnsi" w:cstheme="majorHAnsi"/>
          <w:sz w:val="20"/>
          <w:szCs w:val="20"/>
        </w:rPr>
        <w:t>, déjà capable de beaucoup de choses, car il possède en lui toutes les clés de réussite.</w:t>
      </w:r>
      <w:r w:rsidR="00576193" w:rsidRPr="00B23F1A">
        <w:rPr>
          <w:rFonts w:asciiTheme="majorHAnsi" w:hAnsiTheme="majorHAnsi" w:cstheme="majorHAnsi"/>
          <w:sz w:val="20"/>
          <w:szCs w:val="20"/>
        </w:rPr>
        <w:t xml:space="preserve"> </w:t>
      </w:r>
      <w:r w:rsidR="0002533C" w:rsidRPr="00B23F1A">
        <w:rPr>
          <w:rFonts w:asciiTheme="majorHAnsi" w:hAnsiTheme="majorHAnsi" w:cstheme="majorHAnsi"/>
          <w:sz w:val="20"/>
          <w:szCs w:val="20"/>
        </w:rPr>
        <w:t>En dévelo</w:t>
      </w:r>
      <w:r w:rsidR="0096067C" w:rsidRPr="00B23F1A">
        <w:rPr>
          <w:rFonts w:asciiTheme="majorHAnsi" w:hAnsiTheme="majorHAnsi" w:cstheme="majorHAnsi"/>
          <w:sz w:val="20"/>
          <w:szCs w:val="20"/>
        </w:rPr>
        <w:t>ppant son estime de soi, sa confiance en lui, sa concentration, son autonomie</w:t>
      </w:r>
      <w:r w:rsidR="00DE1913" w:rsidRPr="00B23F1A">
        <w:rPr>
          <w:rFonts w:asciiTheme="majorHAnsi" w:hAnsiTheme="majorHAnsi" w:cstheme="majorHAnsi"/>
          <w:sz w:val="20"/>
          <w:szCs w:val="20"/>
        </w:rPr>
        <w:t>, son désir et son plaisir d’apprendre, l’enfant a alors toutes les cartes en main pour s’épanouir</w:t>
      </w:r>
      <w:r w:rsidR="00C05A0E">
        <w:rPr>
          <w:rFonts w:asciiTheme="majorHAnsi" w:hAnsiTheme="majorHAnsi" w:cstheme="majorHAnsi"/>
          <w:sz w:val="20"/>
          <w:szCs w:val="20"/>
        </w:rPr>
        <w:t>,</w:t>
      </w:r>
      <w:r w:rsidR="002D7E5A" w:rsidRPr="00B23F1A">
        <w:rPr>
          <w:rFonts w:asciiTheme="majorHAnsi" w:hAnsiTheme="majorHAnsi" w:cstheme="majorHAnsi"/>
          <w:sz w:val="20"/>
          <w:szCs w:val="20"/>
        </w:rPr>
        <w:t xml:space="preserve"> explorer</w:t>
      </w:r>
      <w:r w:rsidR="00C05A0E">
        <w:rPr>
          <w:rFonts w:asciiTheme="majorHAnsi" w:hAnsiTheme="majorHAnsi" w:cstheme="majorHAnsi"/>
          <w:sz w:val="20"/>
          <w:szCs w:val="20"/>
        </w:rPr>
        <w:t xml:space="preserve"> et développer</w:t>
      </w:r>
      <w:r w:rsidR="002D7E5A" w:rsidRPr="00B23F1A">
        <w:rPr>
          <w:rFonts w:asciiTheme="majorHAnsi" w:hAnsiTheme="majorHAnsi" w:cstheme="majorHAnsi"/>
          <w:sz w:val="20"/>
          <w:szCs w:val="20"/>
        </w:rPr>
        <w:t xml:space="preserve"> pleinement ses</w:t>
      </w:r>
      <w:r w:rsidR="005570C6">
        <w:rPr>
          <w:rFonts w:asciiTheme="majorHAnsi" w:hAnsiTheme="majorHAnsi" w:cstheme="majorHAnsi"/>
          <w:sz w:val="20"/>
          <w:szCs w:val="20"/>
        </w:rPr>
        <w:t xml:space="preserve"> </w:t>
      </w:r>
      <w:r w:rsidR="002D7E5A" w:rsidRPr="00B23F1A">
        <w:rPr>
          <w:rFonts w:asciiTheme="majorHAnsi" w:hAnsiTheme="majorHAnsi" w:cstheme="majorHAnsi"/>
          <w:sz w:val="20"/>
          <w:szCs w:val="20"/>
        </w:rPr>
        <w:lastRenderedPageBreak/>
        <w:t>potentiels</w:t>
      </w:r>
      <w:r w:rsidR="00FB3CC6" w:rsidRPr="00B23F1A">
        <w:rPr>
          <w:rFonts w:asciiTheme="majorHAnsi" w:hAnsiTheme="majorHAnsi" w:cstheme="majorHAnsi"/>
          <w:sz w:val="20"/>
          <w:szCs w:val="20"/>
        </w:rPr>
        <w:t>.</w:t>
      </w:r>
      <w:r w:rsidR="0055774C">
        <w:rPr>
          <w:rFonts w:asciiTheme="majorHAnsi" w:hAnsiTheme="majorHAnsi" w:cstheme="majorHAnsi"/>
          <w:sz w:val="20"/>
          <w:szCs w:val="20"/>
        </w:rPr>
        <w:t xml:space="preserve"> </w:t>
      </w:r>
      <w:r w:rsidR="00C05A0E">
        <w:rPr>
          <w:rFonts w:asciiTheme="majorHAnsi" w:hAnsiTheme="majorHAnsi" w:cstheme="majorHAnsi"/>
          <w:sz w:val="20"/>
          <w:szCs w:val="20"/>
        </w:rPr>
        <w:t>L</w:t>
      </w:r>
      <w:r w:rsidR="006D5056">
        <w:rPr>
          <w:rFonts w:asciiTheme="majorHAnsi" w:hAnsiTheme="majorHAnsi" w:cstheme="majorHAnsi"/>
          <w:sz w:val="20"/>
          <w:szCs w:val="20"/>
        </w:rPr>
        <w:t>a pédagogie Montessori prône le libre choix de l’activité</w:t>
      </w:r>
      <w:r w:rsidR="009B0A41">
        <w:rPr>
          <w:rFonts w:asciiTheme="majorHAnsi" w:hAnsiTheme="majorHAnsi" w:cstheme="majorHAnsi"/>
          <w:sz w:val="20"/>
          <w:szCs w:val="20"/>
        </w:rPr>
        <w:t xml:space="preserve"> et favorise et répond</w:t>
      </w:r>
      <w:r w:rsidR="004A35BC">
        <w:rPr>
          <w:rFonts w:asciiTheme="majorHAnsi" w:hAnsiTheme="majorHAnsi" w:cstheme="majorHAnsi"/>
          <w:sz w:val="20"/>
          <w:szCs w:val="20"/>
        </w:rPr>
        <w:t xml:space="preserve"> à cette soif de découverte et de curiosité</w:t>
      </w:r>
      <w:r w:rsidR="00FE165B">
        <w:rPr>
          <w:rFonts w:asciiTheme="majorHAnsi" w:hAnsiTheme="majorHAnsi" w:cstheme="majorHAnsi"/>
          <w:sz w:val="20"/>
          <w:szCs w:val="20"/>
        </w:rPr>
        <w:t xml:space="preserve"> de l’enfant</w:t>
      </w:r>
      <w:r w:rsidR="005E1BA5">
        <w:rPr>
          <w:rFonts w:asciiTheme="majorHAnsi" w:hAnsiTheme="majorHAnsi" w:cstheme="majorHAnsi"/>
          <w:sz w:val="20"/>
          <w:szCs w:val="20"/>
        </w:rPr>
        <w:t>, celui-ci</w:t>
      </w:r>
      <w:r w:rsidR="0019375A" w:rsidRPr="00B23F1A">
        <w:rPr>
          <w:rFonts w:asciiTheme="majorHAnsi" w:hAnsiTheme="majorHAnsi" w:cstheme="majorHAnsi"/>
          <w:sz w:val="20"/>
          <w:szCs w:val="20"/>
        </w:rPr>
        <w:t xml:space="preserve"> est invité à développer des démarches personnelles d’apprentissage</w:t>
      </w:r>
      <w:r w:rsidR="00A938FA" w:rsidRPr="00B23F1A">
        <w:rPr>
          <w:rFonts w:asciiTheme="majorHAnsi" w:hAnsiTheme="majorHAnsi" w:cstheme="majorHAnsi"/>
          <w:sz w:val="20"/>
          <w:szCs w:val="20"/>
        </w:rPr>
        <w:t xml:space="preserve"> à partir du matériel spécifique mis à sa disposition</w:t>
      </w:r>
      <w:r w:rsidR="005E1BA5">
        <w:rPr>
          <w:rFonts w:asciiTheme="majorHAnsi" w:hAnsiTheme="majorHAnsi" w:cstheme="majorHAnsi"/>
          <w:sz w:val="20"/>
          <w:szCs w:val="20"/>
        </w:rPr>
        <w:t>,</w:t>
      </w:r>
      <w:r w:rsidR="00A938FA" w:rsidRPr="00B23F1A">
        <w:rPr>
          <w:rFonts w:asciiTheme="majorHAnsi" w:hAnsiTheme="majorHAnsi" w:cstheme="majorHAnsi"/>
          <w:sz w:val="20"/>
          <w:szCs w:val="20"/>
        </w:rPr>
        <w:t xml:space="preserve"> </w:t>
      </w:r>
      <w:r w:rsidR="003C1F03" w:rsidRPr="00B23F1A">
        <w:rPr>
          <w:rFonts w:asciiTheme="majorHAnsi" w:hAnsiTheme="majorHAnsi" w:cstheme="majorHAnsi"/>
          <w:sz w:val="20"/>
          <w:szCs w:val="20"/>
        </w:rPr>
        <w:t>il apprend ainsi à choisir et à prendre des initiatives</w:t>
      </w:r>
      <w:r w:rsidR="00C13F8A" w:rsidRPr="00B23F1A">
        <w:rPr>
          <w:rFonts w:asciiTheme="majorHAnsi" w:hAnsiTheme="majorHAnsi" w:cstheme="majorHAnsi"/>
          <w:sz w:val="20"/>
          <w:szCs w:val="20"/>
        </w:rPr>
        <w:t xml:space="preserve">. Pour s’approprier </w:t>
      </w:r>
      <w:r w:rsidR="00F6083D" w:rsidRPr="00B23F1A">
        <w:rPr>
          <w:rFonts w:asciiTheme="majorHAnsi" w:hAnsiTheme="majorHAnsi" w:cstheme="majorHAnsi"/>
          <w:sz w:val="20"/>
          <w:szCs w:val="20"/>
        </w:rPr>
        <w:t>les concepts abstraits, l’enfant doit passer par une phase de manipulation et d’expériences</w:t>
      </w:r>
      <w:r w:rsidR="00E26F70" w:rsidRPr="00B23F1A">
        <w:rPr>
          <w:rFonts w:asciiTheme="majorHAnsi" w:hAnsiTheme="majorHAnsi" w:cstheme="majorHAnsi"/>
          <w:sz w:val="20"/>
          <w:szCs w:val="20"/>
        </w:rPr>
        <w:t xml:space="preserve">, </w:t>
      </w:r>
      <w:r w:rsidR="0063658A">
        <w:rPr>
          <w:rFonts w:asciiTheme="majorHAnsi" w:hAnsiTheme="majorHAnsi" w:cstheme="majorHAnsi"/>
          <w:sz w:val="20"/>
          <w:szCs w:val="20"/>
        </w:rPr>
        <w:t>et répéter autant de f</w:t>
      </w:r>
      <w:r w:rsidR="00DA0337">
        <w:rPr>
          <w:rFonts w:asciiTheme="majorHAnsi" w:hAnsiTheme="majorHAnsi" w:cstheme="majorHAnsi"/>
          <w:sz w:val="20"/>
          <w:szCs w:val="20"/>
        </w:rPr>
        <w:t>ois</w:t>
      </w:r>
      <w:r w:rsidR="0063658A">
        <w:rPr>
          <w:rFonts w:asciiTheme="majorHAnsi" w:hAnsiTheme="majorHAnsi" w:cstheme="majorHAnsi"/>
          <w:sz w:val="20"/>
          <w:szCs w:val="20"/>
        </w:rPr>
        <w:t xml:space="preserve"> qu’il le désire</w:t>
      </w:r>
      <w:r w:rsidR="00DA0337">
        <w:rPr>
          <w:rFonts w:asciiTheme="majorHAnsi" w:hAnsiTheme="majorHAnsi" w:cstheme="majorHAnsi"/>
          <w:sz w:val="20"/>
          <w:szCs w:val="20"/>
        </w:rPr>
        <w:t>,</w:t>
      </w:r>
      <w:r w:rsidR="00E26F70" w:rsidRPr="00B23F1A">
        <w:rPr>
          <w:rFonts w:asciiTheme="majorHAnsi" w:hAnsiTheme="majorHAnsi" w:cstheme="majorHAnsi"/>
          <w:sz w:val="20"/>
          <w:szCs w:val="20"/>
        </w:rPr>
        <w:t xml:space="preserve"> avec ses cinq sens</w:t>
      </w:r>
      <w:r w:rsidR="000461DA">
        <w:rPr>
          <w:rFonts w:asciiTheme="majorHAnsi" w:hAnsiTheme="majorHAnsi" w:cstheme="majorHAnsi"/>
          <w:sz w:val="20"/>
          <w:szCs w:val="20"/>
        </w:rPr>
        <w:t xml:space="preserve"> </w:t>
      </w:r>
      <w:r w:rsidR="00903D59">
        <w:rPr>
          <w:rFonts w:asciiTheme="majorHAnsi" w:hAnsiTheme="majorHAnsi" w:cstheme="majorHAnsi"/>
          <w:sz w:val="20"/>
          <w:szCs w:val="20"/>
        </w:rPr>
        <w:t>et</w:t>
      </w:r>
      <w:r w:rsidR="009F26B4">
        <w:rPr>
          <w:rFonts w:asciiTheme="majorHAnsi" w:hAnsiTheme="majorHAnsi" w:cstheme="majorHAnsi"/>
          <w:sz w:val="20"/>
          <w:szCs w:val="20"/>
        </w:rPr>
        <w:t xml:space="preserve"> par le mouvement</w:t>
      </w:r>
      <w:r w:rsidR="0032534A">
        <w:rPr>
          <w:rFonts w:asciiTheme="majorHAnsi" w:hAnsiTheme="majorHAnsi" w:cstheme="majorHAnsi"/>
          <w:sz w:val="20"/>
          <w:szCs w:val="20"/>
        </w:rPr>
        <w:t>,</w:t>
      </w:r>
      <w:r w:rsidR="009F26B4">
        <w:rPr>
          <w:rFonts w:asciiTheme="majorHAnsi" w:hAnsiTheme="majorHAnsi" w:cstheme="majorHAnsi"/>
          <w:sz w:val="20"/>
          <w:szCs w:val="20"/>
        </w:rPr>
        <w:t xml:space="preserve"> il intègre</w:t>
      </w:r>
      <w:r w:rsidR="006A3A19">
        <w:rPr>
          <w:rFonts w:asciiTheme="majorHAnsi" w:hAnsiTheme="majorHAnsi" w:cstheme="majorHAnsi"/>
          <w:sz w:val="20"/>
          <w:szCs w:val="20"/>
        </w:rPr>
        <w:t xml:space="preserve"> et mémorise certains concepts plus facilement</w:t>
      </w:r>
      <w:r w:rsidR="00F3264A">
        <w:rPr>
          <w:rFonts w:asciiTheme="majorHAnsi" w:hAnsiTheme="majorHAnsi" w:cstheme="majorHAnsi"/>
          <w:sz w:val="20"/>
          <w:szCs w:val="20"/>
        </w:rPr>
        <w:t xml:space="preserve"> et guidé par une force intérieur</w:t>
      </w:r>
      <w:r w:rsidR="00DA0337">
        <w:rPr>
          <w:rFonts w:asciiTheme="majorHAnsi" w:hAnsiTheme="majorHAnsi" w:cstheme="majorHAnsi"/>
          <w:sz w:val="20"/>
          <w:szCs w:val="20"/>
        </w:rPr>
        <w:t>e</w:t>
      </w:r>
      <w:r w:rsidR="00F3264A">
        <w:rPr>
          <w:rFonts w:asciiTheme="majorHAnsi" w:hAnsiTheme="majorHAnsi" w:cstheme="majorHAnsi"/>
          <w:sz w:val="20"/>
          <w:szCs w:val="20"/>
        </w:rPr>
        <w:t xml:space="preserve"> acqu</w:t>
      </w:r>
      <w:r w:rsidR="001D1E60">
        <w:rPr>
          <w:rFonts w:asciiTheme="majorHAnsi" w:hAnsiTheme="majorHAnsi" w:cstheme="majorHAnsi"/>
          <w:sz w:val="20"/>
          <w:szCs w:val="20"/>
        </w:rPr>
        <w:t xml:space="preserve">ière de nouvelles compétences avec </w:t>
      </w:r>
      <w:r w:rsidR="002200C2">
        <w:rPr>
          <w:rFonts w:asciiTheme="majorHAnsi" w:hAnsiTheme="majorHAnsi" w:cstheme="majorHAnsi"/>
          <w:sz w:val="20"/>
          <w:szCs w:val="20"/>
        </w:rPr>
        <w:t>enthou</w:t>
      </w:r>
      <w:r w:rsidR="00707DE4">
        <w:rPr>
          <w:rFonts w:asciiTheme="majorHAnsi" w:hAnsiTheme="majorHAnsi" w:cstheme="majorHAnsi"/>
          <w:sz w:val="20"/>
          <w:szCs w:val="20"/>
        </w:rPr>
        <w:t>siasme</w:t>
      </w:r>
      <w:r w:rsidR="001D1E60">
        <w:rPr>
          <w:rFonts w:asciiTheme="majorHAnsi" w:hAnsiTheme="majorHAnsi" w:cstheme="majorHAnsi"/>
          <w:sz w:val="20"/>
          <w:szCs w:val="20"/>
        </w:rPr>
        <w:t>, a</w:t>
      </w:r>
      <w:r w:rsidR="00AC7BEA">
        <w:rPr>
          <w:rFonts w:asciiTheme="majorHAnsi" w:hAnsiTheme="majorHAnsi" w:cstheme="majorHAnsi"/>
          <w:sz w:val="20"/>
          <w:szCs w:val="20"/>
        </w:rPr>
        <w:t>isance et parfois même sans apprentissage formel.</w:t>
      </w:r>
      <w:r w:rsidR="00903D59">
        <w:rPr>
          <w:rFonts w:asciiTheme="majorHAnsi" w:hAnsiTheme="majorHAnsi" w:cstheme="majorHAnsi"/>
          <w:sz w:val="20"/>
          <w:szCs w:val="20"/>
        </w:rPr>
        <w:t xml:space="preserve"> </w:t>
      </w:r>
      <w:r w:rsidR="00595595">
        <w:rPr>
          <w:rFonts w:asciiTheme="majorHAnsi" w:hAnsiTheme="majorHAnsi" w:cstheme="majorHAnsi"/>
          <w:sz w:val="20"/>
          <w:szCs w:val="20"/>
        </w:rPr>
        <w:t>Les mains de l’enfant sont de vrais outils d’exploration.</w:t>
      </w:r>
      <w:r w:rsidR="002F6B91">
        <w:rPr>
          <w:rFonts w:asciiTheme="majorHAnsi" w:hAnsiTheme="majorHAnsi" w:cstheme="majorHAnsi"/>
          <w:sz w:val="20"/>
          <w:szCs w:val="20"/>
        </w:rPr>
        <w:t xml:space="preserve"> </w:t>
      </w:r>
      <w:r w:rsidR="00DB052C" w:rsidRPr="00B23F1A">
        <w:rPr>
          <w:rFonts w:asciiTheme="majorHAnsi" w:hAnsiTheme="majorHAnsi" w:cstheme="majorHAnsi"/>
          <w:sz w:val="20"/>
          <w:szCs w:val="20"/>
        </w:rPr>
        <w:t xml:space="preserve">Dans l’espace de la </w:t>
      </w:r>
      <w:r w:rsidR="00B835C2">
        <w:rPr>
          <w:rFonts w:asciiTheme="majorHAnsi" w:hAnsiTheme="majorHAnsi" w:cstheme="majorHAnsi"/>
          <w:sz w:val="20"/>
          <w:szCs w:val="20"/>
        </w:rPr>
        <w:t>maison des enfants</w:t>
      </w:r>
      <w:r w:rsidR="001F4CA6">
        <w:rPr>
          <w:rFonts w:asciiTheme="majorHAnsi" w:hAnsiTheme="majorHAnsi" w:cstheme="majorHAnsi"/>
          <w:sz w:val="20"/>
          <w:szCs w:val="20"/>
        </w:rPr>
        <w:t xml:space="preserve"> qui est simple</w:t>
      </w:r>
      <w:r w:rsidR="00C70005">
        <w:rPr>
          <w:rFonts w:asciiTheme="majorHAnsi" w:hAnsiTheme="majorHAnsi" w:cstheme="majorHAnsi"/>
          <w:sz w:val="20"/>
          <w:szCs w:val="20"/>
        </w:rPr>
        <w:t>,</w:t>
      </w:r>
      <w:r w:rsidR="001F4CA6">
        <w:rPr>
          <w:rFonts w:asciiTheme="majorHAnsi" w:hAnsiTheme="majorHAnsi" w:cstheme="majorHAnsi"/>
          <w:sz w:val="20"/>
          <w:szCs w:val="20"/>
        </w:rPr>
        <w:t xml:space="preserve"> </w:t>
      </w:r>
      <w:r w:rsidR="00C70005">
        <w:rPr>
          <w:rFonts w:asciiTheme="majorHAnsi" w:hAnsiTheme="majorHAnsi" w:cstheme="majorHAnsi"/>
          <w:sz w:val="20"/>
          <w:szCs w:val="20"/>
        </w:rPr>
        <w:t>ordonné et sécurisé,</w:t>
      </w:r>
      <w:r w:rsidR="00DB052C" w:rsidRPr="00B23F1A">
        <w:rPr>
          <w:rFonts w:asciiTheme="majorHAnsi" w:hAnsiTheme="majorHAnsi" w:cstheme="majorHAnsi"/>
          <w:sz w:val="20"/>
          <w:szCs w:val="20"/>
        </w:rPr>
        <w:t xml:space="preserve"> l’enfant peut se mouvoir librement</w:t>
      </w:r>
      <w:r w:rsidR="00E60C8A" w:rsidRPr="00B23F1A">
        <w:rPr>
          <w:rFonts w:asciiTheme="majorHAnsi" w:hAnsiTheme="majorHAnsi" w:cstheme="majorHAnsi"/>
          <w:sz w:val="20"/>
          <w:szCs w:val="20"/>
        </w:rPr>
        <w:t>, il développe ainsi la curiosité naturelle et ses capacités motrices</w:t>
      </w:r>
      <w:r w:rsidR="005F253A" w:rsidRPr="00B23F1A">
        <w:rPr>
          <w:rFonts w:asciiTheme="majorHAnsi" w:hAnsiTheme="majorHAnsi" w:cstheme="majorHAnsi"/>
          <w:sz w:val="20"/>
          <w:szCs w:val="20"/>
        </w:rPr>
        <w:t xml:space="preserve"> au moment propice</w:t>
      </w:r>
      <w:r w:rsidR="00660970">
        <w:rPr>
          <w:rFonts w:asciiTheme="majorHAnsi" w:hAnsiTheme="majorHAnsi" w:cstheme="majorHAnsi"/>
          <w:sz w:val="20"/>
          <w:szCs w:val="20"/>
        </w:rPr>
        <w:t>.</w:t>
      </w:r>
      <w:r w:rsidR="004614E6" w:rsidRPr="00B23F1A">
        <w:rPr>
          <w:rFonts w:asciiTheme="majorHAnsi" w:hAnsiTheme="majorHAnsi" w:cstheme="majorHAnsi"/>
          <w:sz w:val="20"/>
          <w:szCs w:val="20"/>
        </w:rPr>
        <w:t xml:space="preserve"> Le mobilier est adapté à la taille de l’enfant</w:t>
      </w:r>
      <w:r w:rsidR="003C33DD" w:rsidRPr="00B23F1A">
        <w:rPr>
          <w:rFonts w:asciiTheme="majorHAnsi" w:hAnsiTheme="majorHAnsi" w:cstheme="majorHAnsi"/>
          <w:sz w:val="20"/>
          <w:szCs w:val="20"/>
        </w:rPr>
        <w:t xml:space="preserve"> pour qu’il puisse l’utiliser de façon autonome et choisir lui-même ses activités.</w:t>
      </w:r>
      <w:r w:rsidR="002F6B91">
        <w:rPr>
          <w:rFonts w:asciiTheme="majorHAnsi" w:hAnsiTheme="majorHAnsi" w:cstheme="majorHAnsi"/>
          <w:sz w:val="20"/>
          <w:szCs w:val="20"/>
        </w:rPr>
        <w:t xml:space="preserve"> </w:t>
      </w:r>
      <w:r w:rsidR="00641B13" w:rsidRPr="00B23F1A">
        <w:rPr>
          <w:rFonts w:asciiTheme="majorHAnsi" w:hAnsiTheme="majorHAnsi" w:cstheme="majorHAnsi"/>
          <w:sz w:val="20"/>
          <w:szCs w:val="20"/>
        </w:rPr>
        <w:t>Considérer un enfant</w:t>
      </w:r>
      <w:r w:rsidR="004D500C" w:rsidRPr="00B23F1A">
        <w:rPr>
          <w:rFonts w:asciiTheme="majorHAnsi" w:hAnsiTheme="majorHAnsi" w:cstheme="majorHAnsi"/>
          <w:sz w:val="20"/>
          <w:szCs w:val="20"/>
        </w:rPr>
        <w:t>, c’est aussi l’inviter à respecter les autres et ainsi le préparer à</w:t>
      </w:r>
      <w:r w:rsidR="00B27741">
        <w:rPr>
          <w:rFonts w:asciiTheme="majorHAnsi" w:hAnsiTheme="majorHAnsi" w:cstheme="majorHAnsi"/>
          <w:sz w:val="20"/>
          <w:szCs w:val="20"/>
        </w:rPr>
        <w:t xml:space="preserve"> avoir une vie</w:t>
      </w:r>
      <w:r w:rsidR="004D500C" w:rsidRPr="00B23F1A">
        <w:rPr>
          <w:rFonts w:asciiTheme="majorHAnsi" w:hAnsiTheme="majorHAnsi" w:cstheme="majorHAnsi"/>
          <w:sz w:val="20"/>
          <w:szCs w:val="20"/>
        </w:rPr>
        <w:t xml:space="preserve"> sociale</w:t>
      </w:r>
      <w:r w:rsidR="00D60FFB" w:rsidRPr="00B23F1A">
        <w:rPr>
          <w:rFonts w:asciiTheme="majorHAnsi" w:hAnsiTheme="majorHAnsi" w:cstheme="majorHAnsi"/>
          <w:sz w:val="20"/>
          <w:szCs w:val="20"/>
        </w:rPr>
        <w:t xml:space="preserve"> harmonieuse. Un enfant qui peut assouvir</w:t>
      </w:r>
      <w:r w:rsidR="001F31B1" w:rsidRPr="00B23F1A">
        <w:rPr>
          <w:rFonts w:asciiTheme="majorHAnsi" w:hAnsiTheme="majorHAnsi" w:cstheme="majorHAnsi"/>
          <w:sz w:val="20"/>
          <w:szCs w:val="20"/>
        </w:rPr>
        <w:t xml:space="preserve"> sa curiosité intellectuelle et manuelle trouve la paix intérieure propice à la paix des autres.</w:t>
      </w:r>
    </w:p>
    <w:p w14:paraId="28B3FA7D" w14:textId="75406E4B" w:rsidR="00E0190B" w:rsidRDefault="002F6B91" w:rsidP="00BA6292">
      <w:pPr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</w:t>
      </w:r>
      <w:r w:rsidR="00595595">
        <w:rPr>
          <w:rFonts w:asciiTheme="majorHAnsi" w:hAnsiTheme="majorHAnsi" w:cstheme="majorHAnsi"/>
          <w:sz w:val="20"/>
          <w:szCs w:val="20"/>
        </w:rPr>
        <w:t>Le rôle de l’équipe éducative est d’observer l’enfant durant ses phases d’expérimentation, elle va pouvoir comprendre la spécificité de chacun, ses besoins</w:t>
      </w:r>
      <w:r w:rsidR="00350705">
        <w:rPr>
          <w:rFonts w:asciiTheme="majorHAnsi" w:hAnsiTheme="majorHAnsi" w:cstheme="majorHAnsi"/>
          <w:sz w:val="20"/>
          <w:szCs w:val="20"/>
        </w:rPr>
        <w:t xml:space="preserve"> </w:t>
      </w:r>
      <w:r w:rsidR="00595595">
        <w:rPr>
          <w:rFonts w:asciiTheme="majorHAnsi" w:hAnsiTheme="majorHAnsi" w:cstheme="majorHAnsi"/>
          <w:sz w:val="20"/>
          <w:szCs w:val="20"/>
        </w:rPr>
        <w:t>en lui offrant le matériel adéquat afin de nourrir son besoin d’épanouissement.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="007C243A" w:rsidRPr="00B23F1A">
        <w:rPr>
          <w:rFonts w:asciiTheme="majorHAnsi" w:hAnsiTheme="majorHAnsi" w:cstheme="majorHAnsi"/>
          <w:sz w:val="20"/>
          <w:szCs w:val="20"/>
        </w:rPr>
        <w:t>La mission de l’éducatrice est de faciliter</w:t>
      </w:r>
      <w:r w:rsidR="00B963A6" w:rsidRPr="00B23F1A">
        <w:rPr>
          <w:rFonts w:asciiTheme="majorHAnsi" w:hAnsiTheme="majorHAnsi" w:cstheme="majorHAnsi"/>
          <w:sz w:val="20"/>
          <w:szCs w:val="20"/>
        </w:rPr>
        <w:t xml:space="preserve"> l’esprit d’initiative de chaque enfant, sa capacité à prendre une décision</w:t>
      </w:r>
      <w:r w:rsidR="00383A0F">
        <w:rPr>
          <w:rFonts w:asciiTheme="majorHAnsi" w:hAnsiTheme="majorHAnsi" w:cstheme="majorHAnsi"/>
          <w:sz w:val="20"/>
          <w:szCs w:val="20"/>
        </w:rPr>
        <w:t>, f</w:t>
      </w:r>
      <w:r w:rsidR="00095456" w:rsidRPr="00B23F1A">
        <w:rPr>
          <w:rFonts w:asciiTheme="majorHAnsi" w:hAnsiTheme="majorHAnsi" w:cstheme="majorHAnsi"/>
          <w:sz w:val="20"/>
          <w:szCs w:val="20"/>
        </w:rPr>
        <w:t>avoriser son autonomie en préparant l’espace de vie</w:t>
      </w:r>
      <w:r w:rsidR="00CB5916" w:rsidRPr="00B23F1A">
        <w:rPr>
          <w:rFonts w:asciiTheme="majorHAnsi" w:hAnsiTheme="majorHAnsi" w:cstheme="majorHAnsi"/>
          <w:sz w:val="20"/>
          <w:szCs w:val="20"/>
        </w:rPr>
        <w:t>, propice aux apprentissages</w:t>
      </w:r>
      <w:r w:rsidR="0086443F" w:rsidRPr="00B23F1A">
        <w:rPr>
          <w:rFonts w:asciiTheme="majorHAnsi" w:hAnsiTheme="majorHAnsi" w:cstheme="majorHAnsi"/>
          <w:sz w:val="20"/>
          <w:szCs w:val="20"/>
        </w:rPr>
        <w:t xml:space="preserve"> </w:t>
      </w:r>
      <w:r w:rsidR="00EA1D65">
        <w:rPr>
          <w:rFonts w:asciiTheme="majorHAnsi" w:hAnsiTheme="majorHAnsi" w:cstheme="majorHAnsi"/>
          <w:sz w:val="20"/>
          <w:szCs w:val="20"/>
        </w:rPr>
        <w:t>afin</w:t>
      </w:r>
      <w:r w:rsidR="0086443F" w:rsidRPr="00B23F1A">
        <w:rPr>
          <w:rFonts w:asciiTheme="majorHAnsi" w:hAnsiTheme="majorHAnsi" w:cstheme="majorHAnsi"/>
          <w:sz w:val="20"/>
          <w:szCs w:val="20"/>
        </w:rPr>
        <w:t xml:space="preserve"> </w:t>
      </w:r>
      <w:r w:rsidR="00383A0F" w:rsidRPr="00B23F1A">
        <w:rPr>
          <w:rFonts w:asciiTheme="majorHAnsi" w:hAnsiTheme="majorHAnsi" w:cstheme="majorHAnsi"/>
          <w:sz w:val="20"/>
          <w:szCs w:val="20"/>
        </w:rPr>
        <w:t>qu</w:t>
      </w:r>
      <w:r w:rsidR="00383A0F">
        <w:rPr>
          <w:rFonts w:asciiTheme="majorHAnsi" w:hAnsiTheme="majorHAnsi" w:cstheme="majorHAnsi"/>
          <w:sz w:val="20"/>
          <w:szCs w:val="20"/>
        </w:rPr>
        <w:t>’il</w:t>
      </w:r>
      <w:r w:rsidR="0086443F" w:rsidRPr="00B23F1A">
        <w:rPr>
          <w:rFonts w:asciiTheme="majorHAnsi" w:hAnsiTheme="majorHAnsi" w:cstheme="majorHAnsi"/>
          <w:sz w:val="20"/>
          <w:szCs w:val="20"/>
        </w:rPr>
        <w:t xml:space="preserve"> puisse absorber</w:t>
      </w:r>
      <w:r w:rsidR="00450D8C" w:rsidRPr="00B23F1A">
        <w:rPr>
          <w:rFonts w:asciiTheme="majorHAnsi" w:hAnsiTheme="majorHAnsi" w:cstheme="majorHAnsi"/>
          <w:sz w:val="20"/>
          <w:szCs w:val="20"/>
        </w:rPr>
        <w:t xml:space="preserve"> tout ce dont il a besoin </w:t>
      </w:r>
      <w:r w:rsidR="003D3881">
        <w:rPr>
          <w:rFonts w:asciiTheme="majorHAnsi" w:hAnsiTheme="majorHAnsi" w:cstheme="majorHAnsi"/>
          <w:sz w:val="20"/>
          <w:szCs w:val="20"/>
        </w:rPr>
        <w:t>et</w:t>
      </w:r>
      <w:r w:rsidR="00E06163" w:rsidRPr="00B23F1A">
        <w:rPr>
          <w:rFonts w:asciiTheme="majorHAnsi" w:hAnsiTheme="majorHAnsi" w:cstheme="majorHAnsi"/>
          <w:sz w:val="20"/>
          <w:szCs w:val="20"/>
        </w:rPr>
        <w:t xml:space="preserve"> de pouvoir s’élever.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="00973239" w:rsidRPr="00B23F1A">
        <w:rPr>
          <w:rFonts w:asciiTheme="majorHAnsi" w:hAnsiTheme="majorHAnsi" w:cstheme="majorHAnsi"/>
          <w:sz w:val="20"/>
          <w:szCs w:val="20"/>
        </w:rPr>
        <w:t>L’éducatrice guide</w:t>
      </w:r>
      <w:r w:rsidR="00B35B98" w:rsidRPr="00B23F1A">
        <w:rPr>
          <w:rFonts w:asciiTheme="majorHAnsi" w:hAnsiTheme="majorHAnsi" w:cstheme="majorHAnsi"/>
          <w:sz w:val="20"/>
          <w:szCs w:val="20"/>
        </w:rPr>
        <w:t xml:space="preserve"> l’enfant en l’observant de façon objective</w:t>
      </w:r>
      <w:r w:rsidR="00595595">
        <w:rPr>
          <w:rFonts w:asciiTheme="majorHAnsi" w:hAnsiTheme="majorHAnsi" w:cstheme="majorHAnsi"/>
          <w:sz w:val="20"/>
          <w:szCs w:val="20"/>
        </w:rPr>
        <w:t xml:space="preserve"> et sans jugement,</w:t>
      </w:r>
      <w:r w:rsidR="00B35B98" w:rsidRPr="00B23F1A">
        <w:rPr>
          <w:rFonts w:asciiTheme="majorHAnsi" w:hAnsiTheme="majorHAnsi" w:cstheme="majorHAnsi"/>
          <w:sz w:val="20"/>
          <w:szCs w:val="20"/>
        </w:rPr>
        <w:t xml:space="preserve"> dans une attitude passive mais néanmoins bienveillante</w:t>
      </w:r>
      <w:r w:rsidR="00731C1E">
        <w:rPr>
          <w:rFonts w:asciiTheme="majorHAnsi" w:hAnsiTheme="majorHAnsi" w:cstheme="majorHAnsi"/>
          <w:sz w:val="20"/>
          <w:szCs w:val="20"/>
        </w:rPr>
        <w:t>, elle</w:t>
      </w:r>
      <w:r w:rsidR="00BB4F8D" w:rsidRPr="00B23F1A">
        <w:rPr>
          <w:rFonts w:asciiTheme="majorHAnsi" w:hAnsiTheme="majorHAnsi" w:cstheme="majorHAnsi"/>
          <w:sz w:val="20"/>
          <w:szCs w:val="20"/>
        </w:rPr>
        <w:t xml:space="preserve"> reste disponible lorsque celui-ci a besoin d’aide</w:t>
      </w:r>
      <w:r w:rsidR="00D127BC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156670C" w14:textId="607708E3" w:rsidR="000824BD" w:rsidRPr="00B23F1A" w:rsidRDefault="00B835C2" w:rsidP="00BA6292">
      <w:pPr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Sur 2 matinées par semaine</w:t>
      </w:r>
      <w:r w:rsidR="00963B28">
        <w:rPr>
          <w:rFonts w:asciiTheme="majorHAnsi" w:hAnsiTheme="majorHAnsi" w:cstheme="majorHAnsi"/>
          <w:sz w:val="20"/>
          <w:szCs w:val="20"/>
        </w:rPr>
        <w:t>, l’enfant</w:t>
      </w:r>
      <w:r w:rsidR="00EE6EFD">
        <w:rPr>
          <w:rFonts w:asciiTheme="majorHAnsi" w:hAnsiTheme="majorHAnsi" w:cstheme="majorHAnsi"/>
          <w:sz w:val="20"/>
          <w:szCs w:val="20"/>
        </w:rPr>
        <w:t xml:space="preserve"> est </w:t>
      </w:r>
      <w:r w:rsidR="008B219D">
        <w:rPr>
          <w:rFonts w:asciiTheme="majorHAnsi" w:hAnsiTheme="majorHAnsi" w:cstheme="majorHAnsi"/>
          <w:sz w:val="20"/>
          <w:szCs w:val="20"/>
        </w:rPr>
        <w:t>sensibilisé et initié</w:t>
      </w:r>
      <w:r w:rsidR="00EE6EFD">
        <w:rPr>
          <w:rFonts w:asciiTheme="majorHAnsi" w:hAnsiTheme="majorHAnsi" w:cstheme="majorHAnsi"/>
          <w:sz w:val="20"/>
          <w:szCs w:val="20"/>
        </w:rPr>
        <w:t xml:space="preserve"> à l’allemand et </w:t>
      </w:r>
      <w:r w:rsidR="00F474B1">
        <w:rPr>
          <w:rFonts w:asciiTheme="majorHAnsi" w:hAnsiTheme="majorHAnsi" w:cstheme="majorHAnsi"/>
          <w:sz w:val="20"/>
          <w:szCs w:val="20"/>
        </w:rPr>
        <w:t xml:space="preserve">à </w:t>
      </w:r>
      <w:r w:rsidR="00EE6EFD">
        <w:rPr>
          <w:rFonts w:asciiTheme="majorHAnsi" w:hAnsiTheme="majorHAnsi" w:cstheme="majorHAnsi"/>
          <w:sz w:val="20"/>
          <w:szCs w:val="20"/>
        </w:rPr>
        <w:t>l’anglais</w:t>
      </w:r>
      <w:r w:rsidR="00B162BF">
        <w:rPr>
          <w:rFonts w:asciiTheme="majorHAnsi" w:hAnsiTheme="majorHAnsi" w:cstheme="majorHAnsi"/>
          <w:sz w:val="20"/>
          <w:szCs w:val="20"/>
        </w:rPr>
        <w:t xml:space="preserve"> </w:t>
      </w:r>
      <w:r w:rsidR="00BE4F1B">
        <w:rPr>
          <w:rFonts w:asciiTheme="majorHAnsi" w:hAnsiTheme="majorHAnsi" w:cstheme="majorHAnsi"/>
          <w:sz w:val="20"/>
          <w:szCs w:val="20"/>
        </w:rPr>
        <w:t>avec</w:t>
      </w:r>
      <w:r w:rsidR="00B162BF">
        <w:rPr>
          <w:rFonts w:asciiTheme="majorHAnsi" w:hAnsiTheme="majorHAnsi" w:cstheme="majorHAnsi"/>
          <w:sz w:val="20"/>
          <w:szCs w:val="20"/>
        </w:rPr>
        <w:t xml:space="preserve"> quelques</w:t>
      </w:r>
      <w:r w:rsidR="00F20044">
        <w:rPr>
          <w:rFonts w:asciiTheme="majorHAnsi" w:hAnsiTheme="majorHAnsi" w:cstheme="majorHAnsi"/>
          <w:sz w:val="20"/>
          <w:szCs w:val="20"/>
        </w:rPr>
        <w:t xml:space="preserve"> histoires</w:t>
      </w:r>
      <w:r w:rsidR="00AA3AAE">
        <w:rPr>
          <w:rFonts w:asciiTheme="majorHAnsi" w:hAnsiTheme="majorHAnsi" w:cstheme="majorHAnsi"/>
          <w:sz w:val="20"/>
          <w:szCs w:val="20"/>
        </w:rPr>
        <w:t>,</w:t>
      </w:r>
      <w:r w:rsidR="00F20044">
        <w:rPr>
          <w:rFonts w:asciiTheme="majorHAnsi" w:hAnsiTheme="majorHAnsi" w:cstheme="majorHAnsi"/>
          <w:sz w:val="20"/>
          <w:szCs w:val="20"/>
        </w:rPr>
        <w:t xml:space="preserve"> de la musique</w:t>
      </w:r>
      <w:r w:rsidR="00595595">
        <w:rPr>
          <w:rFonts w:asciiTheme="majorHAnsi" w:hAnsiTheme="majorHAnsi" w:cstheme="majorHAnsi"/>
          <w:sz w:val="20"/>
          <w:szCs w:val="20"/>
        </w:rPr>
        <w:t>, des comptines</w:t>
      </w:r>
      <w:r>
        <w:rPr>
          <w:rFonts w:asciiTheme="majorHAnsi" w:hAnsiTheme="majorHAnsi" w:cstheme="majorHAnsi"/>
          <w:sz w:val="20"/>
          <w:szCs w:val="20"/>
        </w:rPr>
        <w:t>, des jeux</w:t>
      </w:r>
      <w:r w:rsidR="00251FCA">
        <w:rPr>
          <w:rFonts w:asciiTheme="majorHAnsi" w:hAnsiTheme="majorHAnsi" w:cstheme="majorHAnsi"/>
          <w:sz w:val="20"/>
          <w:szCs w:val="20"/>
        </w:rPr>
        <w:t xml:space="preserve"> et </w:t>
      </w:r>
      <w:r w:rsidR="00E607FD">
        <w:rPr>
          <w:rFonts w:asciiTheme="majorHAnsi" w:hAnsiTheme="majorHAnsi" w:cstheme="majorHAnsi"/>
          <w:sz w:val="20"/>
          <w:szCs w:val="20"/>
        </w:rPr>
        <w:t>un</w:t>
      </w:r>
      <w:r w:rsidR="00251FCA">
        <w:rPr>
          <w:rFonts w:asciiTheme="majorHAnsi" w:hAnsiTheme="majorHAnsi" w:cstheme="majorHAnsi"/>
          <w:sz w:val="20"/>
          <w:szCs w:val="20"/>
        </w:rPr>
        <w:t xml:space="preserve"> </w:t>
      </w:r>
      <w:r w:rsidR="00595595">
        <w:rPr>
          <w:rFonts w:asciiTheme="majorHAnsi" w:hAnsiTheme="majorHAnsi" w:cstheme="majorHAnsi"/>
          <w:sz w:val="20"/>
          <w:szCs w:val="20"/>
        </w:rPr>
        <w:t xml:space="preserve">petit </w:t>
      </w:r>
      <w:r w:rsidR="00F474B1">
        <w:rPr>
          <w:rFonts w:asciiTheme="majorHAnsi" w:hAnsiTheme="majorHAnsi" w:cstheme="majorHAnsi"/>
          <w:sz w:val="20"/>
          <w:szCs w:val="20"/>
        </w:rPr>
        <w:t>lexique</w:t>
      </w:r>
      <w:r w:rsidR="00251FCA">
        <w:rPr>
          <w:rFonts w:asciiTheme="majorHAnsi" w:hAnsiTheme="majorHAnsi" w:cstheme="majorHAnsi"/>
          <w:sz w:val="20"/>
          <w:szCs w:val="20"/>
        </w:rPr>
        <w:t xml:space="preserve"> de vocabulaire</w:t>
      </w:r>
      <w:r>
        <w:rPr>
          <w:rFonts w:asciiTheme="majorHAnsi" w:hAnsiTheme="majorHAnsi" w:cstheme="majorHAnsi"/>
          <w:sz w:val="20"/>
          <w:szCs w:val="20"/>
        </w:rPr>
        <w:t xml:space="preserve"> sous forme d’expériences</w:t>
      </w:r>
      <w:r w:rsidR="00251FCA">
        <w:rPr>
          <w:rFonts w:asciiTheme="majorHAnsi" w:hAnsiTheme="majorHAnsi" w:cstheme="majorHAnsi"/>
          <w:sz w:val="20"/>
          <w:szCs w:val="20"/>
        </w:rPr>
        <w:t>.</w:t>
      </w:r>
    </w:p>
    <w:p w14:paraId="1B083769" w14:textId="12D89F70" w:rsidR="00B230C3" w:rsidRDefault="00B230C3" w:rsidP="0044577A">
      <w:pPr>
        <w:spacing w:after="0"/>
        <w:rPr>
          <w:rFonts w:asciiTheme="majorHAnsi" w:hAnsiTheme="majorHAnsi" w:cstheme="majorHAnsi"/>
          <w:sz w:val="20"/>
          <w:szCs w:val="20"/>
          <w:u w:val="single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Nos</w:t>
      </w:r>
      <w:r w:rsidR="00380666">
        <w:rPr>
          <w:rFonts w:asciiTheme="majorHAnsi" w:hAnsiTheme="majorHAnsi" w:cstheme="majorHAnsi"/>
          <w:sz w:val="20"/>
          <w:szCs w:val="20"/>
          <w:u w:val="single"/>
        </w:rPr>
        <w:t xml:space="preserve"> valeurs et nos</w:t>
      </w:r>
      <w:r w:rsidRPr="00B23F1A">
        <w:rPr>
          <w:rFonts w:asciiTheme="majorHAnsi" w:hAnsiTheme="majorHAnsi" w:cstheme="majorHAnsi"/>
          <w:sz w:val="20"/>
          <w:szCs w:val="20"/>
          <w:u w:val="single"/>
        </w:rPr>
        <w:t xml:space="preserve"> objectifs</w:t>
      </w:r>
      <w:r w:rsidR="00D412F9">
        <w:rPr>
          <w:rFonts w:asciiTheme="majorHAnsi" w:hAnsiTheme="majorHAnsi" w:cstheme="majorHAnsi"/>
          <w:sz w:val="20"/>
          <w:szCs w:val="20"/>
          <w:u w:val="single"/>
        </w:rPr>
        <w:t xml:space="preserve"> pédagogiques</w:t>
      </w:r>
      <w:r w:rsidRPr="00B23F1A">
        <w:rPr>
          <w:rFonts w:asciiTheme="majorHAnsi" w:hAnsiTheme="majorHAnsi" w:cstheme="majorHAnsi"/>
          <w:sz w:val="20"/>
          <w:szCs w:val="20"/>
          <w:u w:val="single"/>
        </w:rPr>
        <w:t> :</w:t>
      </w:r>
    </w:p>
    <w:p w14:paraId="1510D94A" w14:textId="77777777" w:rsidR="00AD1B4F" w:rsidRPr="00B23F1A" w:rsidRDefault="00AD1B4F" w:rsidP="0044577A">
      <w:pPr>
        <w:spacing w:after="0"/>
        <w:rPr>
          <w:rFonts w:asciiTheme="majorHAnsi" w:hAnsiTheme="majorHAnsi" w:cstheme="majorHAnsi"/>
          <w:sz w:val="20"/>
          <w:szCs w:val="20"/>
          <w:u w:val="single"/>
        </w:rPr>
      </w:pPr>
    </w:p>
    <w:p w14:paraId="254265AD" w14:textId="416F6C71" w:rsidR="00B230C3" w:rsidRPr="00B23F1A" w:rsidRDefault="00B230C3" w:rsidP="0044577A">
      <w:pPr>
        <w:pStyle w:val="Paragraphedeliste"/>
        <w:numPr>
          <w:ilvl w:val="0"/>
          <w:numId w:val="2"/>
        </w:num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>Apprendre à l’enfant à se séparer en douceur de papa et maman.</w:t>
      </w:r>
    </w:p>
    <w:p w14:paraId="7F436FF7" w14:textId="0B6261F3" w:rsidR="00B230C3" w:rsidRPr="00B23F1A" w:rsidRDefault="00B230C3" w:rsidP="0044577A">
      <w:pPr>
        <w:pStyle w:val="Paragraphedeliste"/>
        <w:numPr>
          <w:ilvl w:val="0"/>
          <w:numId w:val="2"/>
        </w:num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 xml:space="preserve">Amener progressivement l’enfant à s’intégrer à la vie collective et d’y vivre </w:t>
      </w:r>
      <w:r w:rsidR="00A91657" w:rsidRPr="00B23F1A">
        <w:rPr>
          <w:rFonts w:asciiTheme="majorHAnsi" w:hAnsiTheme="majorHAnsi" w:cstheme="majorHAnsi"/>
          <w:sz w:val="20"/>
          <w:szCs w:val="20"/>
        </w:rPr>
        <w:t xml:space="preserve">  harmonieusement.</w:t>
      </w:r>
    </w:p>
    <w:p w14:paraId="592B59EE" w14:textId="192464FF" w:rsidR="00B230C3" w:rsidRPr="00B23F1A" w:rsidRDefault="007C2E71" w:rsidP="0044577A">
      <w:pPr>
        <w:pStyle w:val="Paragraphedeliste"/>
        <w:numPr>
          <w:ilvl w:val="0"/>
          <w:numId w:val="2"/>
        </w:num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>Offri</w:t>
      </w:r>
      <w:r w:rsidR="00B230C3" w:rsidRPr="00B23F1A">
        <w:rPr>
          <w:rFonts w:asciiTheme="majorHAnsi" w:hAnsiTheme="majorHAnsi" w:cstheme="majorHAnsi"/>
          <w:sz w:val="20"/>
          <w:szCs w:val="20"/>
        </w:rPr>
        <w:t>r à l’enfant les moyens de pouvoir vivre</w:t>
      </w:r>
      <w:r w:rsidR="009B45C2" w:rsidRPr="00B23F1A">
        <w:rPr>
          <w:rFonts w:asciiTheme="majorHAnsi" w:hAnsiTheme="majorHAnsi" w:cstheme="majorHAnsi"/>
          <w:sz w:val="20"/>
          <w:szCs w:val="20"/>
        </w:rPr>
        <w:t xml:space="preserve"> s</w:t>
      </w:r>
      <w:r w:rsidR="00F42EBF" w:rsidRPr="00B23F1A">
        <w:rPr>
          <w:rFonts w:asciiTheme="majorHAnsi" w:hAnsiTheme="majorHAnsi" w:cstheme="majorHAnsi"/>
          <w:sz w:val="20"/>
          <w:szCs w:val="20"/>
        </w:rPr>
        <w:t>on quotidien</w:t>
      </w:r>
      <w:r w:rsidR="00B230C3" w:rsidRPr="00B23F1A">
        <w:rPr>
          <w:rFonts w:asciiTheme="majorHAnsi" w:hAnsiTheme="majorHAnsi" w:cstheme="majorHAnsi"/>
          <w:sz w:val="20"/>
          <w:szCs w:val="20"/>
        </w:rPr>
        <w:t xml:space="preserve"> en toute autonomie</w:t>
      </w:r>
      <w:r w:rsidR="009B45C2" w:rsidRPr="00B23F1A">
        <w:rPr>
          <w:rFonts w:asciiTheme="majorHAnsi" w:hAnsiTheme="majorHAnsi" w:cstheme="majorHAnsi"/>
          <w:sz w:val="20"/>
          <w:szCs w:val="20"/>
        </w:rPr>
        <w:t>.</w:t>
      </w:r>
    </w:p>
    <w:p w14:paraId="6F25DB65" w14:textId="0AAEFFDC" w:rsidR="00B230C3" w:rsidRPr="00B23F1A" w:rsidRDefault="00B230C3" w:rsidP="0044577A">
      <w:pPr>
        <w:pStyle w:val="Paragraphedeliste"/>
        <w:numPr>
          <w:ilvl w:val="0"/>
          <w:numId w:val="2"/>
        </w:num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>Offrir à l’enfant la possibilité d’éveiller tous ses sens</w:t>
      </w:r>
      <w:r w:rsidR="00AC5FA0" w:rsidRPr="00B23F1A">
        <w:rPr>
          <w:rFonts w:asciiTheme="majorHAnsi" w:hAnsiTheme="majorHAnsi" w:cstheme="majorHAnsi"/>
          <w:sz w:val="20"/>
          <w:szCs w:val="20"/>
        </w:rPr>
        <w:t>.</w:t>
      </w:r>
    </w:p>
    <w:p w14:paraId="7848798B" w14:textId="2EC95137" w:rsidR="00FF2270" w:rsidRPr="00B23F1A" w:rsidRDefault="00600F44" w:rsidP="0044577A">
      <w:pPr>
        <w:pStyle w:val="Paragraphedeliste"/>
        <w:numPr>
          <w:ilvl w:val="0"/>
          <w:numId w:val="2"/>
        </w:num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 xml:space="preserve">D’observer </w:t>
      </w:r>
      <w:r w:rsidR="00660829" w:rsidRPr="00B23F1A">
        <w:rPr>
          <w:rFonts w:asciiTheme="majorHAnsi" w:hAnsiTheme="majorHAnsi" w:cstheme="majorHAnsi"/>
          <w:sz w:val="20"/>
          <w:szCs w:val="20"/>
        </w:rPr>
        <w:t>et répondre aux besoins de chaque enfant.</w:t>
      </w:r>
    </w:p>
    <w:p w14:paraId="0C2D07A4" w14:textId="65114E47" w:rsidR="00E33004" w:rsidRPr="00B23F1A" w:rsidRDefault="008E5ED4" w:rsidP="00630B8C">
      <w:pPr>
        <w:pStyle w:val="Paragraphedeliste"/>
        <w:numPr>
          <w:ilvl w:val="0"/>
          <w:numId w:val="2"/>
        </w:num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lastRenderedPageBreak/>
        <w:t xml:space="preserve">Être </w:t>
      </w:r>
      <w:r w:rsidR="008640EC" w:rsidRPr="00B23F1A">
        <w:rPr>
          <w:rFonts w:asciiTheme="majorHAnsi" w:hAnsiTheme="majorHAnsi" w:cstheme="majorHAnsi"/>
          <w:sz w:val="20"/>
          <w:szCs w:val="20"/>
        </w:rPr>
        <w:t>un guide dans un espace préparé où l’enfant</w:t>
      </w:r>
      <w:r w:rsidR="003B672E" w:rsidRPr="00B23F1A">
        <w:rPr>
          <w:rFonts w:asciiTheme="majorHAnsi" w:hAnsiTheme="majorHAnsi" w:cstheme="majorHAnsi"/>
          <w:sz w:val="20"/>
          <w:szCs w:val="20"/>
        </w:rPr>
        <w:t xml:space="preserve"> est libre de faire ses propres choix</w:t>
      </w:r>
      <w:r w:rsidR="005D0D0B" w:rsidRPr="00B23F1A">
        <w:rPr>
          <w:rFonts w:asciiTheme="majorHAnsi" w:hAnsiTheme="majorHAnsi" w:cstheme="majorHAnsi"/>
          <w:sz w:val="20"/>
          <w:szCs w:val="20"/>
        </w:rPr>
        <w:t>.</w:t>
      </w:r>
    </w:p>
    <w:p w14:paraId="3191580F" w14:textId="1A499385" w:rsidR="00B267C3" w:rsidRPr="00B23F1A" w:rsidRDefault="00765891" w:rsidP="00630B8C">
      <w:pPr>
        <w:pStyle w:val="Paragraphedeliste"/>
        <w:numPr>
          <w:ilvl w:val="0"/>
          <w:numId w:val="2"/>
        </w:num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>Permettre à</w:t>
      </w:r>
      <w:r w:rsidR="003B672E" w:rsidRPr="00B23F1A">
        <w:rPr>
          <w:rFonts w:asciiTheme="majorHAnsi" w:hAnsiTheme="majorHAnsi" w:cstheme="majorHAnsi"/>
          <w:sz w:val="20"/>
          <w:szCs w:val="20"/>
        </w:rPr>
        <w:t xml:space="preserve"> l’enfant de devenir un adulte </w:t>
      </w:r>
      <w:r w:rsidR="00D470A2" w:rsidRPr="00B23F1A">
        <w:rPr>
          <w:rFonts w:asciiTheme="majorHAnsi" w:hAnsiTheme="majorHAnsi" w:cstheme="majorHAnsi"/>
          <w:sz w:val="20"/>
          <w:szCs w:val="20"/>
        </w:rPr>
        <w:t xml:space="preserve">épanoui, </w:t>
      </w:r>
      <w:r w:rsidR="00731C1E">
        <w:rPr>
          <w:rFonts w:asciiTheme="majorHAnsi" w:hAnsiTheme="majorHAnsi" w:cstheme="majorHAnsi"/>
          <w:sz w:val="20"/>
          <w:szCs w:val="20"/>
        </w:rPr>
        <w:t xml:space="preserve">respectueux et </w:t>
      </w:r>
      <w:r w:rsidR="003B672E" w:rsidRPr="00B23F1A">
        <w:rPr>
          <w:rFonts w:asciiTheme="majorHAnsi" w:hAnsiTheme="majorHAnsi" w:cstheme="majorHAnsi"/>
          <w:sz w:val="20"/>
          <w:szCs w:val="20"/>
        </w:rPr>
        <w:t>responsable</w:t>
      </w:r>
      <w:r w:rsidR="00731C1E">
        <w:rPr>
          <w:rFonts w:asciiTheme="majorHAnsi" w:hAnsiTheme="majorHAnsi" w:cstheme="majorHAnsi"/>
          <w:sz w:val="20"/>
          <w:szCs w:val="20"/>
        </w:rPr>
        <w:t>.</w:t>
      </w:r>
    </w:p>
    <w:p w14:paraId="12FE3416" w14:textId="77777777" w:rsidR="00EF23EC" w:rsidRDefault="00EF23EC" w:rsidP="00B23F1A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0733F6BF" w14:textId="791BB80E" w:rsidR="00B23F1A" w:rsidRPr="00E0190B" w:rsidRDefault="00BB0B9A" w:rsidP="00E0190B">
      <w:pPr>
        <w:rPr>
          <w:rFonts w:asciiTheme="majorHAnsi" w:hAnsiTheme="majorHAnsi" w:cstheme="majorHAnsi"/>
          <w:sz w:val="20"/>
          <w:szCs w:val="20"/>
          <w:u w:val="single"/>
        </w:rPr>
      </w:pPr>
      <w:r>
        <w:rPr>
          <w:rFonts w:asciiTheme="majorHAnsi" w:hAnsiTheme="majorHAnsi" w:cstheme="majorHAnsi"/>
          <w:sz w:val="20"/>
          <w:szCs w:val="20"/>
          <w:u w:val="single"/>
        </w:rPr>
        <w:t>Une</w:t>
      </w:r>
      <w:r w:rsidR="00B23F1A" w:rsidRPr="00B23F1A">
        <w:rPr>
          <w:rFonts w:asciiTheme="majorHAnsi" w:hAnsiTheme="majorHAnsi" w:cstheme="majorHAnsi"/>
          <w:sz w:val="20"/>
          <w:szCs w:val="20"/>
          <w:u w:val="single"/>
        </w:rPr>
        <w:t xml:space="preserve"> journée </w:t>
      </w:r>
      <w:r w:rsidR="00BA6292">
        <w:rPr>
          <w:rFonts w:asciiTheme="majorHAnsi" w:hAnsiTheme="majorHAnsi" w:cstheme="majorHAnsi"/>
          <w:sz w:val="20"/>
          <w:szCs w:val="20"/>
          <w:u w:val="single"/>
        </w:rPr>
        <w:t>au jardin d’éveil</w:t>
      </w:r>
      <w:r w:rsidR="00B23F1A" w:rsidRPr="00B23F1A">
        <w:rPr>
          <w:rFonts w:asciiTheme="majorHAnsi" w:hAnsiTheme="majorHAnsi" w:cstheme="majorHAnsi"/>
          <w:sz w:val="20"/>
          <w:szCs w:val="20"/>
          <w:u w:val="single"/>
        </w:rPr>
        <w:t> :</w:t>
      </w:r>
      <w:r w:rsidR="00E0190B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E0190B">
        <w:rPr>
          <w:rFonts w:asciiTheme="majorHAnsi" w:hAnsiTheme="majorHAnsi" w:cstheme="majorHAnsi"/>
          <w:sz w:val="20"/>
          <w:szCs w:val="20"/>
        </w:rPr>
        <w:t>n</w:t>
      </w:r>
      <w:r w:rsidR="00B23F1A" w:rsidRPr="00B23F1A">
        <w:rPr>
          <w:rFonts w:asciiTheme="majorHAnsi" w:hAnsiTheme="majorHAnsi" w:cstheme="majorHAnsi"/>
          <w:sz w:val="20"/>
          <w:szCs w:val="20"/>
        </w:rPr>
        <w:t xml:space="preserve">ous proposons des activités diverses axées sur la simplicité d’un matériel naturel, noble et recyclé, amenant l’enfant à découvrir et développer tous ses sens et son autonomie. </w:t>
      </w:r>
    </w:p>
    <w:p w14:paraId="6F8DBF2C" w14:textId="3E76595B" w:rsidR="00B23F1A" w:rsidRPr="00B23F1A" w:rsidRDefault="00B23F1A" w:rsidP="00B23F1A">
      <w:pPr>
        <w:spacing w:after="0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 xml:space="preserve">L’équipe éducative privilégie les sorties extérieures quotidiennes, </w:t>
      </w:r>
      <w:r w:rsidR="00B835C2">
        <w:rPr>
          <w:rFonts w:asciiTheme="majorHAnsi" w:hAnsiTheme="majorHAnsi" w:cstheme="majorHAnsi"/>
          <w:sz w:val="20"/>
          <w:szCs w:val="20"/>
        </w:rPr>
        <w:t>au parc</w:t>
      </w:r>
      <w:r w:rsidRPr="00B23F1A">
        <w:rPr>
          <w:rFonts w:asciiTheme="majorHAnsi" w:hAnsiTheme="majorHAnsi" w:cstheme="majorHAnsi"/>
          <w:sz w:val="20"/>
          <w:szCs w:val="20"/>
        </w:rPr>
        <w:t xml:space="preserve"> et en promenade</w:t>
      </w:r>
      <w:r w:rsidR="000411B9">
        <w:rPr>
          <w:rFonts w:asciiTheme="majorHAnsi" w:hAnsiTheme="majorHAnsi" w:cstheme="majorHAnsi"/>
          <w:sz w:val="20"/>
          <w:szCs w:val="20"/>
        </w:rPr>
        <w:t>, l’enfant est en contact dir</w:t>
      </w:r>
      <w:r w:rsidR="00E06E72">
        <w:rPr>
          <w:rFonts w:asciiTheme="majorHAnsi" w:hAnsiTheme="majorHAnsi" w:cstheme="majorHAnsi"/>
          <w:sz w:val="20"/>
          <w:szCs w:val="20"/>
        </w:rPr>
        <w:t>ect avec la nature</w:t>
      </w:r>
      <w:r w:rsidR="005B751E">
        <w:rPr>
          <w:rFonts w:asciiTheme="majorHAnsi" w:hAnsiTheme="majorHAnsi" w:cstheme="majorHAnsi"/>
          <w:sz w:val="20"/>
          <w:szCs w:val="20"/>
        </w:rPr>
        <w:t xml:space="preserve"> e</w:t>
      </w:r>
      <w:r w:rsidR="0027203E">
        <w:rPr>
          <w:rFonts w:asciiTheme="majorHAnsi" w:hAnsiTheme="majorHAnsi" w:cstheme="majorHAnsi"/>
          <w:sz w:val="20"/>
          <w:szCs w:val="20"/>
        </w:rPr>
        <w:t xml:space="preserve">t </w:t>
      </w:r>
      <w:r w:rsidR="00AB43F3">
        <w:rPr>
          <w:rFonts w:asciiTheme="majorHAnsi" w:hAnsiTheme="majorHAnsi" w:cstheme="majorHAnsi"/>
          <w:sz w:val="20"/>
          <w:szCs w:val="20"/>
        </w:rPr>
        <w:t>peut ainsi</w:t>
      </w:r>
      <w:r w:rsidR="00993CA8">
        <w:rPr>
          <w:rFonts w:asciiTheme="majorHAnsi" w:hAnsiTheme="majorHAnsi" w:cstheme="majorHAnsi"/>
          <w:sz w:val="20"/>
          <w:szCs w:val="20"/>
        </w:rPr>
        <w:t xml:space="preserve"> </w:t>
      </w:r>
      <w:r w:rsidR="00412281">
        <w:rPr>
          <w:rFonts w:asciiTheme="majorHAnsi" w:hAnsiTheme="majorHAnsi" w:cstheme="majorHAnsi"/>
          <w:sz w:val="20"/>
          <w:szCs w:val="20"/>
        </w:rPr>
        <w:t>non seulement s’</w:t>
      </w:r>
      <w:r w:rsidR="002648F2">
        <w:rPr>
          <w:rFonts w:asciiTheme="majorHAnsi" w:hAnsiTheme="majorHAnsi" w:cstheme="majorHAnsi"/>
          <w:sz w:val="20"/>
          <w:szCs w:val="20"/>
        </w:rPr>
        <w:t>en imprégner mais aussi apprendre à la respecter.</w:t>
      </w:r>
    </w:p>
    <w:p w14:paraId="2BEBE742" w14:textId="1B9D50D9" w:rsidR="00B23F1A" w:rsidRDefault="00B23F1A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 xml:space="preserve">Nous tenons compte des besoins individuels de chaque enfant, et respectons son rythme et accordons de l’importance à la démarche d’apprentissage. Durant la journée, l’enfant pourra choisir des activités de langage, de vie pratique, de coordination œil-mains et artistiques selon son envie, </w:t>
      </w:r>
      <w:r w:rsidR="0084011E">
        <w:rPr>
          <w:rFonts w:asciiTheme="majorHAnsi" w:hAnsiTheme="majorHAnsi" w:cstheme="majorHAnsi"/>
          <w:sz w:val="20"/>
          <w:szCs w:val="20"/>
        </w:rPr>
        <w:t>son i</w:t>
      </w:r>
      <w:r w:rsidRPr="00B23F1A">
        <w:rPr>
          <w:rFonts w:asciiTheme="majorHAnsi" w:hAnsiTheme="majorHAnsi" w:cstheme="majorHAnsi"/>
          <w:sz w:val="20"/>
          <w:szCs w:val="20"/>
        </w:rPr>
        <w:t xml:space="preserve">ntérêt et </w:t>
      </w:r>
      <w:r w:rsidR="0084011E">
        <w:rPr>
          <w:rFonts w:asciiTheme="majorHAnsi" w:hAnsiTheme="majorHAnsi" w:cstheme="majorHAnsi"/>
          <w:sz w:val="20"/>
          <w:szCs w:val="20"/>
        </w:rPr>
        <w:t>son</w:t>
      </w:r>
      <w:r w:rsidRPr="00B23F1A">
        <w:rPr>
          <w:rFonts w:asciiTheme="majorHAnsi" w:hAnsiTheme="majorHAnsi" w:cstheme="majorHAnsi"/>
          <w:sz w:val="20"/>
          <w:szCs w:val="20"/>
        </w:rPr>
        <w:t xml:space="preserve"> développement. Il l’amène à faire des choix et à décider de son cheminement dans son apprentissage au quotidien.</w:t>
      </w:r>
    </w:p>
    <w:p w14:paraId="7D335A96" w14:textId="77777777" w:rsidR="00E0190B" w:rsidRDefault="00E0190B" w:rsidP="00B23F1A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17B3D827" w14:textId="68F8FCBD" w:rsidR="005F366D" w:rsidRDefault="00BE550A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  <w:u w:val="single"/>
        </w:rPr>
        <w:t>La r</w:t>
      </w:r>
      <w:r w:rsidR="00DA4B05" w:rsidRPr="00532C9C">
        <w:rPr>
          <w:rFonts w:asciiTheme="majorHAnsi" w:hAnsiTheme="majorHAnsi" w:cstheme="majorHAnsi"/>
          <w:sz w:val="20"/>
          <w:szCs w:val="20"/>
          <w:u w:val="single"/>
        </w:rPr>
        <w:t>elation</w:t>
      </w:r>
      <w:r w:rsidR="00532C9C" w:rsidRPr="00532C9C">
        <w:rPr>
          <w:rFonts w:asciiTheme="majorHAnsi" w:hAnsiTheme="majorHAnsi" w:cstheme="majorHAnsi"/>
          <w:sz w:val="20"/>
          <w:szCs w:val="20"/>
          <w:u w:val="single"/>
        </w:rPr>
        <w:t xml:space="preserve"> des familles avec la direction et l’équipe éducative :</w:t>
      </w:r>
      <w:r w:rsidR="00046ACA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3C42FD">
        <w:rPr>
          <w:rFonts w:asciiTheme="majorHAnsi" w:hAnsiTheme="majorHAnsi" w:cstheme="majorHAnsi"/>
          <w:sz w:val="20"/>
          <w:szCs w:val="20"/>
        </w:rPr>
        <w:t>les familles sont ac</w:t>
      </w:r>
      <w:r w:rsidR="00446D5C">
        <w:rPr>
          <w:rFonts w:asciiTheme="majorHAnsi" w:hAnsiTheme="majorHAnsi" w:cstheme="majorHAnsi"/>
          <w:sz w:val="20"/>
          <w:szCs w:val="20"/>
        </w:rPr>
        <w:t>c</w:t>
      </w:r>
      <w:r w:rsidR="003C42FD">
        <w:rPr>
          <w:rFonts w:asciiTheme="majorHAnsi" w:hAnsiTheme="majorHAnsi" w:cstheme="majorHAnsi"/>
          <w:sz w:val="20"/>
          <w:szCs w:val="20"/>
        </w:rPr>
        <w:t>ueillies indiv</w:t>
      </w:r>
      <w:r w:rsidR="00446D5C">
        <w:rPr>
          <w:rFonts w:asciiTheme="majorHAnsi" w:hAnsiTheme="majorHAnsi" w:cstheme="majorHAnsi"/>
          <w:sz w:val="20"/>
          <w:szCs w:val="20"/>
        </w:rPr>
        <w:t>i</w:t>
      </w:r>
      <w:r w:rsidR="003C42FD">
        <w:rPr>
          <w:rFonts w:asciiTheme="majorHAnsi" w:hAnsiTheme="majorHAnsi" w:cstheme="majorHAnsi"/>
          <w:sz w:val="20"/>
          <w:szCs w:val="20"/>
        </w:rPr>
        <w:t>d</w:t>
      </w:r>
      <w:r w:rsidR="00446D5C">
        <w:rPr>
          <w:rFonts w:asciiTheme="majorHAnsi" w:hAnsiTheme="majorHAnsi" w:cstheme="majorHAnsi"/>
          <w:sz w:val="20"/>
          <w:szCs w:val="20"/>
        </w:rPr>
        <w:t>u</w:t>
      </w:r>
      <w:r w:rsidR="003C42FD">
        <w:rPr>
          <w:rFonts w:asciiTheme="majorHAnsi" w:hAnsiTheme="majorHAnsi" w:cstheme="majorHAnsi"/>
          <w:sz w:val="20"/>
          <w:szCs w:val="20"/>
        </w:rPr>
        <w:t>ellement par la direction</w:t>
      </w:r>
      <w:r w:rsidR="00446D5C">
        <w:rPr>
          <w:rFonts w:asciiTheme="majorHAnsi" w:hAnsiTheme="majorHAnsi" w:cstheme="majorHAnsi"/>
          <w:sz w:val="20"/>
          <w:szCs w:val="20"/>
        </w:rPr>
        <w:t xml:space="preserve"> </w:t>
      </w:r>
      <w:r w:rsidR="00CE7B79">
        <w:rPr>
          <w:rFonts w:asciiTheme="majorHAnsi" w:hAnsiTheme="majorHAnsi" w:cstheme="majorHAnsi"/>
          <w:sz w:val="20"/>
          <w:szCs w:val="20"/>
        </w:rPr>
        <w:t>du</w:t>
      </w:r>
      <w:r w:rsidR="00B63380">
        <w:rPr>
          <w:rFonts w:asciiTheme="majorHAnsi" w:hAnsiTheme="majorHAnsi" w:cstheme="majorHAnsi"/>
          <w:sz w:val="20"/>
          <w:szCs w:val="20"/>
        </w:rPr>
        <w:t xml:space="preserve"> côté</w:t>
      </w:r>
      <w:r w:rsidR="00210AF6">
        <w:rPr>
          <w:rFonts w:asciiTheme="majorHAnsi" w:hAnsiTheme="majorHAnsi" w:cstheme="majorHAnsi"/>
          <w:sz w:val="20"/>
          <w:szCs w:val="20"/>
        </w:rPr>
        <w:t xml:space="preserve"> administratif et organisationnel</w:t>
      </w:r>
      <w:r w:rsidR="00FC0336">
        <w:rPr>
          <w:rFonts w:asciiTheme="majorHAnsi" w:hAnsiTheme="majorHAnsi" w:cstheme="majorHAnsi"/>
          <w:sz w:val="20"/>
          <w:szCs w:val="20"/>
        </w:rPr>
        <w:t xml:space="preserve"> et </w:t>
      </w:r>
      <w:r w:rsidR="00BA0766">
        <w:rPr>
          <w:rFonts w:asciiTheme="majorHAnsi" w:hAnsiTheme="majorHAnsi" w:cstheme="majorHAnsi"/>
          <w:sz w:val="20"/>
          <w:szCs w:val="20"/>
        </w:rPr>
        <w:t xml:space="preserve">celle-ci fait le lien </w:t>
      </w:r>
      <w:r>
        <w:rPr>
          <w:rFonts w:asciiTheme="majorHAnsi" w:hAnsiTheme="majorHAnsi" w:cstheme="majorHAnsi"/>
          <w:sz w:val="20"/>
          <w:szCs w:val="20"/>
        </w:rPr>
        <w:t>entre</w:t>
      </w:r>
      <w:r w:rsidR="004E5858">
        <w:rPr>
          <w:rFonts w:asciiTheme="majorHAnsi" w:hAnsiTheme="majorHAnsi" w:cstheme="majorHAnsi"/>
          <w:sz w:val="20"/>
          <w:szCs w:val="20"/>
        </w:rPr>
        <w:t xml:space="preserve"> les familles et</w:t>
      </w:r>
      <w:r w:rsidR="00BA0766">
        <w:rPr>
          <w:rFonts w:asciiTheme="majorHAnsi" w:hAnsiTheme="majorHAnsi" w:cstheme="majorHAnsi"/>
          <w:sz w:val="20"/>
          <w:szCs w:val="20"/>
        </w:rPr>
        <w:t xml:space="preserve"> l’équipe éducative</w:t>
      </w:r>
      <w:r w:rsidR="004E5858">
        <w:rPr>
          <w:rFonts w:asciiTheme="majorHAnsi" w:hAnsiTheme="majorHAnsi" w:cstheme="majorHAnsi"/>
          <w:sz w:val="20"/>
          <w:szCs w:val="20"/>
        </w:rPr>
        <w:t>.</w:t>
      </w:r>
      <w:r w:rsidR="00046ACA">
        <w:rPr>
          <w:rFonts w:asciiTheme="majorHAnsi" w:hAnsiTheme="majorHAnsi" w:cstheme="majorHAnsi"/>
          <w:sz w:val="20"/>
          <w:szCs w:val="20"/>
        </w:rPr>
        <w:t xml:space="preserve"> L’équipe éducative est un partenaire relais</w:t>
      </w:r>
      <w:r w:rsidR="00AB5908">
        <w:rPr>
          <w:rFonts w:asciiTheme="majorHAnsi" w:hAnsiTheme="majorHAnsi" w:cstheme="majorHAnsi"/>
          <w:sz w:val="20"/>
          <w:szCs w:val="20"/>
        </w:rPr>
        <w:t xml:space="preserve"> et en aucun cas elle se substitue aux parents, elle souhaite instaurer un climat chaleureux</w:t>
      </w:r>
      <w:r w:rsidR="00F609F6">
        <w:rPr>
          <w:rFonts w:asciiTheme="majorHAnsi" w:hAnsiTheme="majorHAnsi" w:cstheme="majorHAnsi"/>
          <w:sz w:val="20"/>
          <w:szCs w:val="20"/>
        </w:rPr>
        <w:t>, de confiance et une collaboration direct</w:t>
      </w:r>
      <w:r w:rsidR="001239CA">
        <w:rPr>
          <w:rFonts w:asciiTheme="majorHAnsi" w:hAnsiTheme="majorHAnsi" w:cstheme="majorHAnsi"/>
          <w:sz w:val="20"/>
          <w:szCs w:val="20"/>
        </w:rPr>
        <w:t>e</w:t>
      </w:r>
      <w:r w:rsidR="00F609F6">
        <w:rPr>
          <w:rFonts w:asciiTheme="majorHAnsi" w:hAnsiTheme="majorHAnsi" w:cstheme="majorHAnsi"/>
          <w:sz w:val="20"/>
          <w:szCs w:val="20"/>
        </w:rPr>
        <w:t xml:space="preserve"> avec les familles</w:t>
      </w:r>
      <w:r w:rsidR="00491AD4">
        <w:rPr>
          <w:rFonts w:asciiTheme="majorHAnsi" w:hAnsiTheme="majorHAnsi" w:cstheme="majorHAnsi"/>
          <w:sz w:val="20"/>
          <w:szCs w:val="20"/>
        </w:rPr>
        <w:t xml:space="preserve"> visant une co-éducation.</w:t>
      </w:r>
      <w:r w:rsidR="001239CA">
        <w:rPr>
          <w:rFonts w:asciiTheme="majorHAnsi" w:hAnsiTheme="majorHAnsi" w:cstheme="majorHAnsi"/>
          <w:sz w:val="20"/>
          <w:szCs w:val="20"/>
        </w:rPr>
        <w:t xml:space="preserve"> Elle offre aux familles</w:t>
      </w:r>
      <w:r w:rsidR="008938C2">
        <w:rPr>
          <w:rFonts w:asciiTheme="majorHAnsi" w:hAnsiTheme="majorHAnsi" w:cstheme="majorHAnsi"/>
          <w:sz w:val="20"/>
          <w:szCs w:val="20"/>
        </w:rPr>
        <w:t xml:space="preserve"> des prestations de qualité et répond à leurs interrogations sur la prise en charge de leur enfant.</w:t>
      </w:r>
      <w:r w:rsidR="00E328D2">
        <w:rPr>
          <w:rFonts w:asciiTheme="majorHAnsi" w:hAnsiTheme="majorHAnsi" w:cstheme="majorHAnsi"/>
          <w:sz w:val="20"/>
          <w:szCs w:val="20"/>
        </w:rPr>
        <w:t xml:space="preserve"> Les parents ont accès à l’espace de vie afin qu’ils puissent</w:t>
      </w:r>
      <w:r w:rsidR="0073006A">
        <w:rPr>
          <w:rFonts w:asciiTheme="majorHAnsi" w:hAnsiTheme="majorHAnsi" w:cstheme="majorHAnsi"/>
          <w:sz w:val="20"/>
          <w:szCs w:val="20"/>
        </w:rPr>
        <w:t xml:space="preserve"> voir évoluer leur enfant </w:t>
      </w:r>
      <w:r w:rsidR="00B835C2">
        <w:rPr>
          <w:rFonts w:asciiTheme="majorHAnsi" w:hAnsiTheme="majorHAnsi" w:cstheme="majorHAnsi"/>
          <w:sz w:val="20"/>
          <w:szCs w:val="20"/>
        </w:rPr>
        <w:t>dans la maison des enfants</w:t>
      </w:r>
      <w:r w:rsidR="0073006A">
        <w:rPr>
          <w:rFonts w:asciiTheme="majorHAnsi" w:hAnsiTheme="majorHAnsi" w:cstheme="majorHAnsi"/>
          <w:sz w:val="20"/>
          <w:szCs w:val="20"/>
        </w:rPr>
        <w:t>.</w:t>
      </w:r>
    </w:p>
    <w:p w14:paraId="6A817EDB" w14:textId="6977FED9" w:rsidR="00624DF2" w:rsidRDefault="00004649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L</w:t>
      </w:r>
      <w:r w:rsidR="00616DBC">
        <w:rPr>
          <w:rFonts w:asciiTheme="majorHAnsi" w:hAnsiTheme="majorHAnsi" w:cstheme="majorHAnsi"/>
          <w:sz w:val="20"/>
          <w:szCs w:val="20"/>
        </w:rPr>
        <w:t>’équipe</w:t>
      </w:r>
      <w:r>
        <w:rPr>
          <w:rFonts w:asciiTheme="majorHAnsi" w:hAnsiTheme="majorHAnsi" w:cstheme="majorHAnsi"/>
          <w:sz w:val="20"/>
          <w:szCs w:val="20"/>
        </w:rPr>
        <w:t xml:space="preserve"> souhaite</w:t>
      </w:r>
      <w:r w:rsidR="00457F92">
        <w:rPr>
          <w:rFonts w:asciiTheme="majorHAnsi" w:hAnsiTheme="majorHAnsi" w:cstheme="majorHAnsi"/>
          <w:sz w:val="20"/>
          <w:szCs w:val="20"/>
        </w:rPr>
        <w:t xml:space="preserve"> que les familles puissent participer activement à la vie de la crèche</w:t>
      </w:r>
      <w:r w:rsidR="00EB17F1">
        <w:rPr>
          <w:rFonts w:asciiTheme="majorHAnsi" w:hAnsiTheme="majorHAnsi" w:cstheme="majorHAnsi"/>
          <w:sz w:val="20"/>
          <w:szCs w:val="20"/>
        </w:rPr>
        <w:t xml:space="preserve"> au quotidien</w:t>
      </w:r>
      <w:r w:rsidR="00977EB9">
        <w:rPr>
          <w:rFonts w:asciiTheme="majorHAnsi" w:hAnsiTheme="majorHAnsi" w:cstheme="majorHAnsi"/>
          <w:sz w:val="20"/>
          <w:szCs w:val="20"/>
        </w:rPr>
        <w:t xml:space="preserve"> et lors de fêtes, réunions et entretiens organisés par celle-ci.</w:t>
      </w:r>
    </w:p>
    <w:p w14:paraId="3B78AAE4" w14:textId="77777777" w:rsidR="005F366D" w:rsidRPr="003C42FD" w:rsidRDefault="005F366D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0BF99CA1" w14:textId="056B6EB8" w:rsidR="00624DF2" w:rsidRPr="00624DF2" w:rsidRDefault="00624DF2" w:rsidP="0053292E">
      <w:pPr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L’adaptation :</w:t>
      </w:r>
      <w:r w:rsidRPr="00B23F1A">
        <w:rPr>
          <w:rFonts w:asciiTheme="majorHAnsi" w:hAnsiTheme="majorHAnsi" w:cstheme="majorHAnsi"/>
          <w:sz w:val="20"/>
          <w:szCs w:val="20"/>
        </w:rPr>
        <w:t xml:space="preserve"> est un moment privilégié pour développer des liens de confiance entre l’équipe éducative et les familles. Elle permet de nous connaître, d’exprimer et d’échanger sur nos attentes mutuelles.</w:t>
      </w:r>
      <w:r w:rsidR="00686840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Pr="00B23F1A">
        <w:rPr>
          <w:rFonts w:asciiTheme="majorHAnsi" w:hAnsiTheme="majorHAnsi" w:cstheme="majorHAnsi"/>
          <w:sz w:val="20"/>
          <w:szCs w:val="20"/>
        </w:rPr>
        <w:t xml:space="preserve">La qualité de la relation qui s’établit entre l’enfant et l’adulte qui fait partie de sa vie </w:t>
      </w:r>
      <w:r w:rsidR="00B835C2">
        <w:rPr>
          <w:rFonts w:asciiTheme="majorHAnsi" w:hAnsiTheme="majorHAnsi" w:cstheme="majorHAnsi"/>
          <w:sz w:val="20"/>
          <w:szCs w:val="20"/>
        </w:rPr>
        <w:t>dans la maison des enfants</w:t>
      </w:r>
      <w:r w:rsidRPr="00B23F1A">
        <w:rPr>
          <w:rFonts w:asciiTheme="majorHAnsi" w:hAnsiTheme="majorHAnsi" w:cstheme="majorHAnsi"/>
          <w:sz w:val="20"/>
          <w:szCs w:val="20"/>
        </w:rPr>
        <w:t>, constitue la pierre ongulaire de son développement affectif.</w:t>
      </w:r>
    </w:p>
    <w:p w14:paraId="5EF343A4" w14:textId="05834E4E" w:rsidR="005D0984" w:rsidRPr="004173A3" w:rsidRDefault="00B230C3" w:rsidP="0053292E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Les repas :</w:t>
      </w:r>
      <w:r w:rsidR="004173A3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</w:p>
    <w:p w14:paraId="43490880" w14:textId="195FC86D" w:rsidR="00B230C3" w:rsidRPr="00B23F1A" w:rsidRDefault="00B230C3" w:rsidP="0053292E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>.</w:t>
      </w:r>
    </w:p>
    <w:p w14:paraId="63D7DE6E" w14:textId="00192AE4" w:rsidR="00B230C3" w:rsidRPr="00B23F1A" w:rsidRDefault="00B230C3" w:rsidP="0053292E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 xml:space="preserve">Les repas sont proposés </w:t>
      </w:r>
      <w:r w:rsidR="00BD1825" w:rsidRPr="00B23F1A">
        <w:rPr>
          <w:rFonts w:asciiTheme="majorHAnsi" w:hAnsiTheme="majorHAnsi" w:cstheme="majorHAnsi"/>
          <w:sz w:val="20"/>
          <w:szCs w:val="20"/>
        </w:rPr>
        <w:t>pour les</w:t>
      </w:r>
      <w:r w:rsidR="00405B9F" w:rsidRPr="00B23F1A">
        <w:rPr>
          <w:rFonts w:asciiTheme="majorHAnsi" w:hAnsiTheme="majorHAnsi" w:cstheme="majorHAnsi"/>
          <w:sz w:val="20"/>
          <w:szCs w:val="20"/>
        </w:rPr>
        <w:t xml:space="preserve"> plus grands </w:t>
      </w:r>
      <w:r w:rsidRPr="00B23F1A">
        <w:rPr>
          <w:rFonts w:asciiTheme="majorHAnsi" w:hAnsiTheme="majorHAnsi" w:cstheme="majorHAnsi"/>
          <w:sz w:val="20"/>
          <w:szCs w:val="20"/>
        </w:rPr>
        <w:t>à 11h</w:t>
      </w:r>
      <w:r w:rsidR="00B835C2">
        <w:rPr>
          <w:rFonts w:asciiTheme="majorHAnsi" w:hAnsiTheme="majorHAnsi" w:cstheme="majorHAnsi"/>
          <w:sz w:val="20"/>
          <w:szCs w:val="20"/>
        </w:rPr>
        <w:t>15</w:t>
      </w:r>
      <w:r w:rsidR="00EC47EB" w:rsidRPr="00B23F1A">
        <w:rPr>
          <w:rFonts w:asciiTheme="majorHAnsi" w:hAnsiTheme="majorHAnsi" w:cstheme="majorHAnsi"/>
          <w:sz w:val="20"/>
          <w:szCs w:val="20"/>
        </w:rPr>
        <w:t xml:space="preserve"> pour le dîner</w:t>
      </w:r>
      <w:r w:rsidRPr="00B23F1A">
        <w:rPr>
          <w:rFonts w:asciiTheme="majorHAnsi" w:hAnsiTheme="majorHAnsi" w:cstheme="majorHAnsi"/>
          <w:sz w:val="20"/>
          <w:szCs w:val="20"/>
        </w:rPr>
        <w:t xml:space="preserve"> et vers </w:t>
      </w:r>
      <w:r w:rsidR="00B835C2">
        <w:rPr>
          <w:rFonts w:asciiTheme="majorHAnsi" w:hAnsiTheme="majorHAnsi" w:cstheme="majorHAnsi"/>
          <w:sz w:val="20"/>
          <w:szCs w:val="20"/>
        </w:rPr>
        <w:t xml:space="preserve">16h </w:t>
      </w:r>
      <w:r w:rsidR="00EC47EB" w:rsidRPr="00B23F1A">
        <w:rPr>
          <w:rFonts w:asciiTheme="majorHAnsi" w:hAnsiTheme="majorHAnsi" w:cstheme="majorHAnsi"/>
          <w:sz w:val="20"/>
          <w:szCs w:val="20"/>
        </w:rPr>
        <w:t xml:space="preserve"> pour le goû</w:t>
      </w:r>
      <w:r w:rsidR="00405B9F" w:rsidRPr="00B23F1A">
        <w:rPr>
          <w:rFonts w:asciiTheme="majorHAnsi" w:hAnsiTheme="majorHAnsi" w:cstheme="majorHAnsi"/>
          <w:sz w:val="20"/>
          <w:szCs w:val="20"/>
        </w:rPr>
        <w:t>ter.</w:t>
      </w:r>
    </w:p>
    <w:p w14:paraId="6B7D0A2F" w14:textId="77777777" w:rsidR="00B230C3" w:rsidRPr="00B23F1A" w:rsidRDefault="00B230C3" w:rsidP="0053292E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t>Une collation composée de fruits de saisons est proposée durant la matinée.</w:t>
      </w:r>
    </w:p>
    <w:p w14:paraId="550B24FD" w14:textId="5EF21871" w:rsidR="00A23016" w:rsidRDefault="00B230C3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</w:rPr>
        <w:lastRenderedPageBreak/>
        <w:t>Les repas passés ensemble sont un moment privilégié, de partage, de découvertes et d’observations.</w:t>
      </w:r>
    </w:p>
    <w:p w14:paraId="793AECBA" w14:textId="77777777" w:rsidR="00A23016" w:rsidRPr="00B23F1A" w:rsidRDefault="00A23016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5113DAEB" w14:textId="7E37DFFB" w:rsidR="004E45DE" w:rsidRPr="00686840" w:rsidRDefault="0041427A" w:rsidP="0053292E">
      <w:pPr>
        <w:spacing w:after="0"/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41427A">
        <w:rPr>
          <w:rFonts w:asciiTheme="majorHAnsi" w:hAnsiTheme="majorHAnsi" w:cstheme="majorHAnsi"/>
          <w:sz w:val="20"/>
          <w:szCs w:val="20"/>
          <w:u w:val="single"/>
        </w:rPr>
        <w:t>Le sommeil :</w:t>
      </w:r>
      <w:r w:rsidR="00686840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E5399F">
        <w:rPr>
          <w:rFonts w:asciiTheme="majorHAnsi" w:hAnsiTheme="majorHAnsi" w:cstheme="majorHAnsi"/>
          <w:sz w:val="20"/>
          <w:szCs w:val="20"/>
        </w:rPr>
        <w:t xml:space="preserve">et </w:t>
      </w:r>
      <w:r w:rsidR="004E45DE">
        <w:rPr>
          <w:rFonts w:asciiTheme="majorHAnsi" w:hAnsiTheme="majorHAnsi" w:cstheme="majorHAnsi"/>
          <w:sz w:val="20"/>
          <w:szCs w:val="20"/>
        </w:rPr>
        <w:t xml:space="preserve">un moment de repos et/ou de sieste après </w:t>
      </w:r>
      <w:r w:rsidR="00B835C2">
        <w:rPr>
          <w:rFonts w:asciiTheme="majorHAnsi" w:hAnsiTheme="majorHAnsi" w:cstheme="majorHAnsi"/>
          <w:sz w:val="20"/>
          <w:szCs w:val="20"/>
        </w:rPr>
        <w:t>le parc</w:t>
      </w:r>
      <w:r w:rsidR="004E45DE">
        <w:rPr>
          <w:rFonts w:asciiTheme="majorHAnsi" w:hAnsiTheme="majorHAnsi" w:cstheme="majorHAnsi"/>
          <w:sz w:val="20"/>
          <w:szCs w:val="20"/>
        </w:rPr>
        <w:t xml:space="preserve"> </w:t>
      </w:r>
      <w:r w:rsidR="00B835C2">
        <w:rPr>
          <w:rFonts w:asciiTheme="majorHAnsi" w:hAnsiTheme="majorHAnsi" w:cstheme="majorHAnsi"/>
          <w:sz w:val="20"/>
          <w:szCs w:val="20"/>
        </w:rPr>
        <w:t>selon les besoins et rythmes de chaque enfant</w:t>
      </w:r>
    </w:p>
    <w:p w14:paraId="07B68BFA" w14:textId="77777777" w:rsidR="00E5575A" w:rsidRPr="00B64DB0" w:rsidRDefault="00E5575A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5394FC51" w14:textId="4AB47629" w:rsidR="00A23016" w:rsidRPr="00686840" w:rsidRDefault="00B230C3" w:rsidP="0053292E">
      <w:pPr>
        <w:spacing w:after="0"/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Les soins :</w:t>
      </w:r>
      <w:r w:rsidR="00982BB7" w:rsidRPr="00B23F1A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686840">
        <w:rPr>
          <w:rFonts w:asciiTheme="majorHAnsi" w:hAnsiTheme="majorHAnsi" w:cstheme="majorHAnsi"/>
          <w:sz w:val="20"/>
          <w:szCs w:val="20"/>
        </w:rPr>
        <w:t>s</w:t>
      </w:r>
      <w:r w:rsidR="00982BB7" w:rsidRPr="00B23F1A">
        <w:rPr>
          <w:rFonts w:asciiTheme="majorHAnsi" w:hAnsiTheme="majorHAnsi" w:cstheme="majorHAnsi"/>
          <w:sz w:val="20"/>
          <w:szCs w:val="20"/>
        </w:rPr>
        <w:t>o</w:t>
      </w:r>
      <w:r w:rsidRPr="00B23F1A">
        <w:rPr>
          <w:rFonts w:asciiTheme="majorHAnsi" w:hAnsiTheme="majorHAnsi" w:cstheme="majorHAnsi"/>
          <w:sz w:val="20"/>
          <w:szCs w:val="20"/>
        </w:rPr>
        <w:t xml:space="preserve">nt personnalisés et donnés selon les indications des parents en lien avec les valeurs pédagogiques de </w:t>
      </w:r>
      <w:r w:rsidR="00B835C2">
        <w:rPr>
          <w:rFonts w:asciiTheme="majorHAnsi" w:hAnsiTheme="majorHAnsi" w:cstheme="majorHAnsi"/>
          <w:sz w:val="20"/>
          <w:szCs w:val="20"/>
        </w:rPr>
        <w:t>notre structure</w:t>
      </w:r>
      <w:r w:rsidRPr="00B23F1A">
        <w:rPr>
          <w:rFonts w:asciiTheme="majorHAnsi" w:hAnsiTheme="majorHAnsi" w:cstheme="majorHAnsi"/>
          <w:sz w:val="20"/>
          <w:szCs w:val="20"/>
        </w:rPr>
        <w:t>.</w:t>
      </w:r>
    </w:p>
    <w:p w14:paraId="4CD02777" w14:textId="77777777" w:rsidR="00767C84" w:rsidRPr="00955D82" w:rsidRDefault="00767C84" w:rsidP="0053292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763B7022" w14:textId="6C5B958C" w:rsidR="00655B51" w:rsidRDefault="00B230C3" w:rsidP="0053292E">
      <w:pPr>
        <w:jc w:val="both"/>
        <w:rPr>
          <w:rFonts w:asciiTheme="majorHAnsi" w:hAnsiTheme="majorHAnsi" w:cstheme="majorHAnsi"/>
          <w:sz w:val="20"/>
          <w:szCs w:val="20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Les transmissions</w:t>
      </w:r>
      <w:r w:rsidR="00B835C2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Pr="00B23F1A">
        <w:rPr>
          <w:rFonts w:asciiTheme="majorHAnsi" w:hAnsiTheme="majorHAnsi" w:cstheme="majorHAnsi"/>
          <w:sz w:val="20"/>
          <w:szCs w:val="20"/>
          <w:u w:val="single"/>
        </w:rPr>
        <w:t>:</w:t>
      </w:r>
      <w:r w:rsidR="00686840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686840">
        <w:rPr>
          <w:rFonts w:asciiTheme="majorHAnsi" w:hAnsiTheme="majorHAnsi" w:cstheme="majorHAnsi"/>
          <w:sz w:val="20"/>
          <w:szCs w:val="20"/>
        </w:rPr>
        <w:t>s</w:t>
      </w:r>
      <w:r w:rsidRPr="00B23F1A">
        <w:rPr>
          <w:rFonts w:asciiTheme="majorHAnsi" w:hAnsiTheme="majorHAnsi" w:cstheme="majorHAnsi"/>
          <w:sz w:val="20"/>
          <w:szCs w:val="20"/>
        </w:rPr>
        <w:t xml:space="preserve">ont axées essentiellement sur le développement et </w:t>
      </w:r>
      <w:r w:rsidR="00655B51">
        <w:rPr>
          <w:rFonts w:asciiTheme="majorHAnsi" w:hAnsiTheme="majorHAnsi" w:cstheme="majorHAnsi"/>
          <w:sz w:val="20"/>
          <w:szCs w:val="20"/>
        </w:rPr>
        <w:t>l</w:t>
      </w:r>
      <w:r w:rsidRPr="00B23F1A">
        <w:rPr>
          <w:rFonts w:asciiTheme="majorHAnsi" w:hAnsiTheme="majorHAnsi" w:cstheme="majorHAnsi"/>
          <w:sz w:val="20"/>
          <w:szCs w:val="20"/>
        </w:rPr>
        <w:t>e comportement de l’enfant</w:t>
      </w:r>
      <w:r w:rsidR="00B835C2">
        <w:rPr>
          <w:rFonts w:asciiTheme="majorHAnsi" w:hAnsiTheme="majorHAnsi" w:cstheme="majorHAnsi"/>
          <w:sz w:val="20"/>
          <w:szCs w:val="20"/>
        </w:rPr>
        <w:t xml:space="preserve"> et sont transmises oralement ou par notre application Klapp</w:t>
      </w:r>
      <w:r w:rsidR="00655B51">
        <w:rPr>
          <w:rFonts w:asciiTheme="majorHAnsi" w:hAnsiTheme="majorHAnsi" w:cstheme="majorHAnsi"/>
          <w:sz w:val="20"/>
          <w:szCs w:val="20"/>
        </w:rPr>
        <w:t>.</w:t>
      </w:r>
    </w:p>
    <w:p w14:paraId="5B1127E1" w14:textId="1C9BFFFF" w:rsidR="00A23016" w:rsidRPr="005F366D" w:rsidRDefault="00B230C3" w:rsidP="0053292E">
      <w:pPr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Horaires :</w:t>
      </w:r>
      <w:r w:rsidR="0055774C">
        <w:rPr>
          <w:rFonts w:asciiTheme="majorHAnsi" w:hAnsiTheme="majorHAnsi" w:cstheme="majorHAnsi"/>
          <w:sz w:val="20"/>
          <w:szCs w:val="20"/>
          <w:u w:val="single"/>
        </w:rPr>
        <w:t xml:space="preserve"> l</w:t>
      </w:r>
      <w:r w:rsidR="000C5252" w:rsidRPr="00B23F1A">
        <w:rPr>
          <w:rFonts w:asciiTheme="majorHAnsi" w:hAnsiTheme="majorHAnsi" w:cstheme="majorHAnsi"/>
          <w:sz w:val="20"/>
          <w:szCs w:val="20"/>
        </w:rPr>
        <w:t xml:space="preserve">’arrivée est </w:t>
      </w:r>
      <w:r w:rsidR="007653D4" w:rsidRPr="00B23F1A">
        <w:rPr>
          <w:rFonts w:asciiTheme="majorHAnsi" w:hAnsiTheme="majorHAnsi" w:cstheme="majorHAnsi"/>
          <w:sz w:val="20"/>
          <w:szCs w:val="20"/>
        </w:rPr>
        <w:t>entre</w:t>
      </w:r>
      <w:r w:rsidRPr="00B23F1A">
        <w:rPr>
          <w:rFonts w:asciiTheme="majorHAnsi" w:hAnsiTheme="majorHAnsi" w:cstheme="majorHAnsi"/>
          <w:sz w:val="20"/>
          <w:szCs w:val="20"/>
        </w:rPr>
        <w:t xml:space="preserve"> 7h</w:t>
      </w:r>
      <w:r w:rsidR="00B835C2">
        <w:rPr>
          <w:rFonts w:asciiTheme="majorHAnsi" w:hAnsiTheme="majorHAnsi" w:cstheme="majorHAnsi"/>
          <w:sz w:val="20"/>
          <w:szCs w:val="20"/>
        </w:rPr>
        <w:t>30</w:t>
      </w:r>
      <w:r w:rsidRPr="00B23F1A">
        <w:rPr>
          <w:rFonts w:asciiTheme="majorHAnsi" w:hAnsiTheme="majorHAnsi" w:cstheme="majorHAnsi"/>
          <w:sz w:val="20"/>
          <w:szCs w:val="20"/>
        </w:rPr>
        <w:t xml:space="preserve"> </w:t>
      </w:r>
      <w:r w:rsidR="00B80C2F">
        <w:rPr>
          <w:rFonts w:asciiTheme="majorHAnsi" w:hAnsiTheme="majorHAnsi" w:cstheme="majorHAnsi"/>
          <w:sz w:val="20"/>
          <w:szCs w:val="20"/>
        </w:rPr>
        <w:t>et</w:t>
      </w:r>
      <w:r w:rsidRPr="00B23F1A">
        <w:rPr>
          <w:rFonts w:asciiTheme="majorHAnsi" w:hAnsiTheme="majorHAnsi" w:cstheme="majorHAnsi"/>
          <w:sz w:val="20"/>
          <w:szCs w:val="20"/>
        </w:rPr>
        <w:t xml:space="preserve"> </w:t>
      </w:r>
      <w:r w:rsidR="00B835C2">
        <w:rPr>
          <w:rFonts w:asciiTheme="majorHAnsi" w:hAnsiTheme="majorHAnsi" w:cstheme="majorHAnsi"/>
          <w:sz w:val="20"/>
          <w:szCs w:val="20"/>
        </w:rPr>
        <w:t>8</w:t>
      </w:r>
      <w:r w:rsidRPr="00B23F1A">
        <w:rPr>
          <w:rFonts w:asciiTheme="majorHAnsi" w:hAnsiTheme="majorHAnsi" w:cstheme="majorHAnsi"/>
          <w:sz w:val="20"/>
          <w:szCs w:val="20"/>
        </w:rPr>
        <w:t>h</w:t>
      </w:r>
      <w:r w:rsidR="00B835C2">
        <w:rPr>
          <w:rFonts w:asciiTheme="majorHAnsi" w:hAnsiTheme="majorHAnsi" w:cstheme="majorHAnsi"/>
          <w:sz w:val="20"/>
          <w:szCs w:val="20"/>
        </w:rPr>
        <w:t>15</w:t>
      </w:r>
      <w:r w:rsidRPr="00B23F1A">
        <w:rPr>
          <w:rFonts w:asciiTheme="majorHAnsi" w:hAnsiTheme="majorHAnsi" w:cstheme="majorHAnsi"/>
          <w:sz w:val="20"/>
          <w:szCs w:val="20"/>
        </w:rPr>
        <w:t>, avec le début des activités et les sorties.</w:t>
      </w:r>
      <w:r w:rsidR="007D2DBB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0C5252" w:rsidRPr="00B23F1A">
        <w:rPr>
          <w:rFonts w:asciiTheme="majorHAnsi" w:hAnsiTheme="majorHAnsi" w:cstheme="majorHAnsi"/>
          <w:sz w:val="20"/>
          <w:szCs w:val="20"/>
        </w:rPr>
        <w:t>Le départ est</w:t>
      </w:r>
      <w:r w:rsidRPr="00B23F1A">
        <w:rPr>
          <w:rFonts w:asciiTheme="majorHAnsi" w:hAnsiTheme="majorHAnsi" w:cstheme="majorHAnsi"/>
          <w:sz w:val="20"/>
          <w:szCs w:val="20"/>
        </w:rPr>
        <w:t xml:space="preserve"> au plus tard </w:t>
      </w:r>
      <w:r w:rsidR="000C5252" w:rsidRPr="00B23F1A">
        <w:rPr>
          <w:rFonts w:asciiTheme="majorHAnsi" w:hAnsiTheme="majorHAnsi" w:cstheme="majorHAnsi"/>
          <w:sz w:val="20"/>
          <w:szCs w:val="20"/>
        </w:rPr>
        <w:t xml:space="preserve">à </w:t>
      </w:r>
      <w:r w:rsidRPr="00B23F1A">
        <w:rPr>
          <w:rFonts w:asciiTheme="majorHAnsi" w:hAnsiTheme="majorHAnsi" w:cstheme="majorHAnsi"/>
          <w:sz w:val="20"/>
          <w:szCs w:val="20"/>
        </w:rPr>
        <w:t>18h</w:t>
      </w:r>
      <w:r w:rsidR="00B835C2">
        <w:rPr>
          <w:rFonts w:asciiTheme="majorHAnsi" w:hAnsiTheme="majorHAnsi" w:cstheme="majorHAnsi"/>
          <w:sz w:val="20"/>
          <w:szCs w:val="20"/>
        </w:rPr>
        <w:t>30</w:t>
      </w:r>
      <w:r w:rsidRPr="00B23F1A">
        <w:rPr>
          <w:rFonts w:asciiTheme="majorHAnsi" w:hAnsiTheme="majorHAnsi" w:cstheme="majorHAnsi"/>
          <w:sz w:val="20"/>
          <w:szCs w:val="20"/>
        </w:rPr>
        <w:t>.</w:t>
      </w:r>
    </w:p>
    <w:p w14:paraId="173A82ED" w14:textId="479D0AE7" w:rsidR="00DC2418" w:rsidRPr="007D2DBB" w:rsidRDefault="00B230C3" w:rsidP="0053292E">
      <w:pPr>
        <w:spacing w:after="0"/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B23F1A">
        <w:rPr>
          <w:rFonts w:asciiTheme="majorHAnsi" w:hAnsiTheme="majorHAnsi" w:cstheme="majorHAnsi"/>
          <w:sz w:val="20"/>
          <w:szCs w:val="20"/>
          <w:u w:val="single"/>
        </w:rPr>
        <w:t>Absence </w:t>
      </w:r>
      <w:r w:rsidR="00981FED">
        <w:rPr>
          <w:rFonts w:asciiTheme="majorHAnsi" w:hAnsiTheme="majorHAnsi" w:cstheme="majorHAnsi"/>
          <w:sz w:val="20"/>
          <w:szCs w:val="20"/>
          <w:u w:val="single"/>
        </w:rPr>
        <w:t>et maladie :</w:t>
      </w:r>
      <w:r w:rsidR="0055774C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r w:rsidR="0055774C">
        <w:rPr>
          <w:rFonts w:asciiTheme="majorHAnsi" w:hAnsiTheme="majorHAnsi" w:cstheme="majorHAnsi"/>
          <w:sz w:val="20"/>
          <w:szCs w:val="20"/>
        </w:rPr>
        <w:t>d</w:t>
      </w:r>
      <w:r w:rsidRPr="00B23F1A">
        <w:rPr>
          <w:rFonts w:asciiTheme="majorHAnsi" w:hAnsiTheme="majorHAnsi" w:cstheme="majorHAnsi"/>
          <w:sz w:val="20"/>
          <w:szCs w:val="20"/>
        </w:rPr>
        <w:t>oit être annoncée au plus vite afin de tenir le planning des présences et de planifier vos remplacement</w:t>
      </w:r>
      <w:r w:rsidR="001E656B" w:rsidRPr="00B23F1A">
        <w:rPr>
          <w:rFonts w:asciiTheme="majorHAnsi" w:hAnsiTheme="majorHAnsi" w:cstheme="majorHAnsi"/>
          <w:sz w:val="20"/>
          <w:szCs w:val="20"/>
        </w:rPr>
        <w:t>s</w:t>
      </w:r>
      <w:r w:rsidRPr="00B23F1A">
        <w:rPr>
          <w:rFonts w:asciiTheme="majorHAnsi" w:hAnsiTheme="majorHAnsi" w:cstheme="majorHAnsi"/>
          <w:sz w:val="20"/>
          <w:szCs w:val="20"/>
        </w:rPr>
        <w:t xml:space="preserve"> et vos </w:t>
      </w:r>
      <w:r w:rsidR="009656A4" w:rsidRPr="00B23F1A">
        <w:rPr>
          <w:rFonts w:asciiTheme="majorHAnsi" w:hAnsiTheme="majorHAnsi" w:cstheme="majorHAnsi"/>
          <w:sz w:val="20"/>
          <w:szCs w:val="20"/>
        </w:rPr>
        <w:t>demandes de dépannages.</w:t>
      </w:r>
      <w:r w:rsidR="00981FED">
        <w:rPr>
          <w:rFonts w:asciiTheme="majorHAnsi" w:hAnsiTheme="majorHAnsi" w:cstheme="majorHAnsi"/>
          <w:sz w:val="20"/>
          <w:szCs w:val="20"/>
        </w:rPr>
        <w:t xml:space="preserve"> Toute maladie contagieuse n</w:t>
      </w:r>
      <w:r w:rsidR="00C1123E">
        <w:rPr>
          <w:rFonts w:asciiTheme="majorHAnsi" w:hAnsiTheme="majorHAnsi" w:cstheme="majorHAnsi"/>
          <w:sz w:val="20"/>
          <w:szCs w:val="20"/>
        </w:rPr>
        <w:t>écessite un certificat médical de votre médecin traitant pour le retour en collectivité.</w:t>
      </w:r>
    </w:p>
    <w:sectPr w:rsidR="00DC2418" w:rsidRPr="007D2DBB" w:rsidSect="00E859A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E74C5"/>
    <w:multiLevelType w:val="hybridMultilevel"/>
    <w:tmpl w:val="E5967280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F04F4C"/>
    <w:multiLevelType w:val="hybridMultilevel"/>
    <w:tmpl w:val="AC98D07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9F15DF"/>
    <w:multiLevelType w:val="hybridMultilevel"/>
    <w:tmpl w:val="9C68BCF8"/>
    <w:lvl w:ilvl="0" w:tplc="9B6E3B8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971F1"/>
    <w:multiLevelType w:val="hybridMultilevel"/>
    <w:tmpl w:val="E18070E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7487045">
    <w:abstractNumId w:val="3"/>
  </w:num>
  <w:num w:numId="2" w16cid:durableId="655495123">
    <w:abstractNumId w:val="2"/>
  </w:num>
  <w:num w:numId="3" w16cid:durableId="1960791746">
    <w:abstractNumId w:val="1"/>
  </w:num>
  <w:num w:numId="4" w16cid:durableId="72748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31"/>
    <w:rsid w:val="00001D87"/>
    <w:rsid w:val="00002B45"/>
    <w:rsid w:val="00004649"/>
    <w:rsid w:val="00006003"/>
    <w:rsid w:val="000100E9"/>
    <w:rsid w:val="000110D0"/>
    <w:rsid w:val="000233C9"/>
    <w:rsid w:val="00024C45"/>
    <w:rsid w:val="0002533C"/>
    <w:rsid w:val="00026A30"/>
    <w:rsid w:val="0003239B"/>
    <w:rsid w:val="000340CB"/>
    <w:rsid w:val="00036DD9"/>
    <w:rsid w:val="000411B9"/>
    <w:rsid w:val="000438D8"/>
    <w:rsid w:val="000461DA"/>
    <w:rsid w:val="00046ACA"/>
    <w:rsid w:val="00050D2B"/>
    <w:rsid w:val="0005745F"/>
    <w:rsid w:val="0007036F"/>
    <w:rsid w:val="000824BD"/>
    <w:rsid w:val="0008370F"/>
    <w:rsid w:val="00093BFA"/>
    <w:rsid w:val="00095456"/>
    <w:rsid w:val="000A2130"/>
    <w:rsid w:val="000B1990"/>
    <w:rsid w:val="000B3518"/>
    <w:rsid w:val="000C5252"/>
    <w:rsid w:val="000D1284"/>
    <w:rsid w:val="000D2633"/>
    <w:rsid w:val="000D4052"/>
    <w:rsid w:val="000F0AFB"/>
    <w:rsid w:val="000F55B8"/>
    <w:rsid w:val="000F7CE9"/>
    <w:rsid w:val="0010053F"/>
    <w:rsid w:val="0010304F"/>
    <w:rsid w:val="001136AD"/>
    <w:rsid w:val="0011761E"/>
    <w:rsid w:val="00121943"/>
    <w:rsid w:val="00122374"/>
    <w:rsid w:val="001239CA"/>
    <w:rsid w:val="00135F4E"/>
    <w:rsid w:val="00136088"/>
    <w:rsid w:val="001363B4"/>
    <w:rsid w:val="00147624"/>
    <w:rsid w:val="00150D31"/>
    <w:rsid w:val="00154886"/>
    <w:rsid w:val="0018368E"/>
    <w:rsid w:val="00184305"/>
    <w:rsid w:val="00184DDD"/>
    <w:rsid w:val="001931DF"/>
    <w:rsid w:val="0019375A"/>
    <w:rsid w:val="00194152"/>
    <w:rsid w:val="001A7EE8"/>
    <w:rsid w:val="001B2E00"/>
    <w:rsid w:val="001B7816"/>
    <w:rsid w:val="001D08F2"/>
    <w:rsid w:val="001D1E60"/>
    <w:rsid w:val="001D3C59"/>
    <w:rsid w:val="001E28DB"/>
    <w:rsid w:val="001E656B"/>
    <w:rsid w:val="001E7A77"/>
    <w:rsid w:val="001F31B1"/>
    <w:rsid w:val="001F4CA6"/>
    <w:rsid w:val="00205106"/>
    <w:rsid w:val="00210AF6"/>
    <w:rsid w:val="002200C2"/>
    <w:rsid w:val="002206DA"/>
    <w:rsid w:val="00233E5E"/>
    <w:rsid w:val="002365B6"/>
    <w:rsid w:val="00240030"/>
    <w:rsid w:val="00247DFB"/>
    <w:rsid w:val="00251FCA"/>
    <w:rsid w:val="00260AE0"/>
    <w:rsid w:val="002648F2"/>
    <w:rsid w:val="00267271"/>
    <w:rsid w:val="0027203E"/>
    <w:rsid w:val="0027290F"/>
    <w:rsid w:val="00273D51"/>
    <w:rsid w:val="00276A45"/>
    <w:rsid w:val="00277D92"/>
    <w:rsid w:val="00286A9A"/>
    <w:rsid w:val="00293AF9"/>
    <w:rsid w:val="00297BF1"/>
    <w:rsid w:val="002A2ECD"/>
    <w:rsid w:val="002A4E7C"/>
    <w:rsid w:val="002A4FDA"/>
    <w:rsid w:val="002D4822"/>
    <w:rsid w:val="002D7E5A"/>
    <w:rsid w:val="002E0178"/>
    <w:rsid w:val="002E0927"/>
    <w:rsid w:val="002E09B1"/>
    <w:rsid w:val="002E6749"/>
    <w:rsid w:val="002F6B91"/>
    <w:rsid w:val="003044BA"/>
    <w:rsid w:val="00317D6A"/>
    <w:rsid w:val="0032286C"/>
    <w:rsid w:val="0032534A"/>
    <w:rsid w:val="003257A3"/>
    <w:rsid w:val="00331680"/>
    <w:rsid w:val="00335E7A"/>
    <w:rsid w:val="00350705"/>
    <w:rsid w:val="003539FD"/>
    <w:rsid w:val="00380666"/>
    <w:rsid w:val="00382690"/>
    <w:rsid w:val="00383A0F"/>
    <w:rsid w:val="00392305"/>
    <w:rsid w:val="00392731"/>
    <w:rsid w:val="00393168"/>
    <w:rsid w:val="00397A09"/>
    <w:rsid w:val="003A640C"/>
    <w:rsid w:val="003B5C5A"/>
    <w:rsid w:val="003B672E"/>
    <w:rsid w:val="003C1F03"/>
    <w:rsid w:val="003C33DD"/>
    <w:rsid w:val="003C42FD"/>
    <w:rsid w:val="003D3881"/>
    <w:rsid w:val="003E22B6"/>
    <w:rsid w:val="003E546B"/>
    <w:rsid w:val="003E5650"/>
    <w:rsid w:val="003E6447"/>
    <w:rsid w:val="003F2CA1"/>
    <w:rsid w:val="003F3571"/>
    <w:rsid w:val="00405B9F"/>
    <w:rsid w:val="00412281"/>
    <w:rsid w:val="0041427A"/>
    <w:rsid w:val="004173A3"/>
    <w:rsid w:val="00417E4B"/>
    <w:rsid w:val="00423938"/>
    <w:rsid w:val="004334E7"/>
    <w:rsid w:val="0044577A"/>
    <w:rsid w:val="00446D5C"/>
    <w:rsid w:val="00450D8C"/>
    <w:rsid w:val="0045264D"/>
    <w:rsid w:val="00457F92"/>
    <w:rsid w:val="004614E6"/>
    <w:rsid w:val="00462D24"/>
    <w:rsid w:val="004637C0"/>
    <w:rsid w:val="004661DB"/>
    <w:rsid w:val="00471584"/>
    <w:rsid w:val="00472254"/>
    <w:rsid w:val="004777F4"/>
    <w:rsid w:val="00480C76"/>
    <w:rsid w:val="00491AD4"/>
    <w:rsid w:val="00491C4F"/>
    <w:rsid w:val="00492AA6"/>
    <w:rsid w:val="00495C3F"/>
    <w:rsid w:val="004A00A5"/>
    <w:rsid w:val="004A35BC"/>
    <w:rsid w:val="004A6FC9"/>
    <w:rsid w:val="004C4999"/>
    <w:rsid w:val="004D500C"/>
    <w:rsid w:val="004E45DE"/>
    <w:rsid w:val="004E5858"/>
    <w:rsid w:val="004F0A75"/>
    <w:rsid w:val="004F6666"/>
    <w:rsid w:val="0051182D"/>
    <w:rsid w:val="005165D3"/>
    <w:rsid w:val="00526B43"/>
    <w:rsid w:val="0053292E"/>
    <w:rsid w:val="005329E1"/>
    <w:rsid w:val="00532C9C"/>
    <w:rsid w:val="00535B46"/>
    <w:rsid w:val="005570C6"/>
    <w:rsid w:val="0055774C"/>
    <w:rsid w:val="0057307F"/>
    <w:rsid w:val="0057361F"/>
    <w:rsid w:val="00576193"/>
    <w:rsid w:val="00582061"/>
    <w:rsid w:val="00595595"/>
    <w:rsid w:val="005A27A4"/>
    <w:rsid w:val="005A28D3"/>
    <w:rsid w:val="005B6A77"/>
    <w:rsid w:val="005B751E"/>
    <w:rsid w:val="005C53D3"/>
    <w:rsid w:val="005D0984"/>
    <w:rsid w:val="005D0D0B"/>
    <w:rsid w:val="005E1032"/>
    <w:rsid w:val="005E1BA5"/>
    <w:rsid w:val="005E7FA3"/>
    <w:rsid w:val="005F1C93"/>
    <w:rsid w:val="005F253A"/>
    <w:rsid w:val="005F366D"/>
    <w:rsid w:val="005F43A3"/>
    <w:rsid w:val="00600F44"/>
    <w:rsid w:val="00605F57"/>
    <w:rsid w:val="00616DBC"/>
    <w:rsid w:val="006179D9"/>
    <w:rsid w:val="006226C5"/>
    <w:rsid w:val="00622C0A"/>
    <w:rsid w:val="00624DF2"/>
    <w:rsid w:val="00630B8C"/>
    <w:rsid w:val="0063658A"/>
    <w:rsid w:val="006405E9"/>
    <w:rsid w:val="00641B13"/>
    <w:rsid w:val="00655B51"/>
    <w:rsid w:val="00660829"/>
    <w:rsid w:val="00660970"/>
    <w:rsid w:val="00674939"/>
    <w:rsid w:val="00675F86"/>
    <w:rsid w:val="00686840"/>
    <w:rsid w:val="00694589"/>
    <w:rsid w:val="00694D31"/>
    <w:rsid w:val="006978E1"/>
    <w:rsid w:val="006A0B2F"/>
    <w:rsid w:val="006A1A4B"/>
    <w:rsid w:val="006A3A19"/>
    <w:rsid w:val="006A60D5"/>
    <w:rsid w:val="006B2112"/>
    <w:rsid w:val="006B3191"/>
    <w:rsid w:val="006C457C"/>
    <w:rsid w:val="006D1B4E"/>
    <w:rsid w:val="006D3F49"/>
    <w:rsid w:val="006D5056"/>
    <w:rsid w:val="006E427D"/>
    <w:rsid w:val="006E4C64"/>
    <w:rsid w:val="006F02B9"/>
    <w:rsid w:val="00707DE4"/>
    <w:rsid w:val="00710319"/>
    <w:rsid w:val="00710AA2"/>
    <w:rsid w:val="00712F2B"/>
    <w:rsid w:val="007168E9"/>
    <w:rsid w:val="0071711F"/>
    <w:rsid w:val="00724294"/>
    <w:rsid w:val="0073006A"/>
    <w:rsid w:val="00731C1E"/>
    <w:rsid w:val="00740513"/>
    <w:rsid w:val="00741035"/>
    <w:rsid w:val="00742AD4"/>
    <w:rsid w:val="00742EC1"/>
    <w:rsid w:val="00764753"/>
    <w:rsid w:val="007653D4"/>
    <w:rsid w:val="00765891"/>
    <w:rsid w:val="00767C84"/>
    <w:rsid w:val="00771B3F"/>
    <w:rsid w:val="0077217F"/>
    <w:rsid w:val="007812B5"/>
    <w:rsid w:val="00783F5F"/>
    <w:rsid w:val="00797099"/>
    <w:rsid w:val="007B3C0B"/>
    <w:rsid w:val="007C000D"/>
    <w:rsid w:val="007C243A"/>
    <w:rsid w:val="007C2E71"/>
    <w:rsid w:val="007D2DBB"/>
    <w:rsid w:val="0081369C"/>
    <w:rsid w:val="0084011E"/>
    <w:rsid w:val="00844483"/>
    <w:rsid w:val="00846E8B"/>
    <w:rsid w:val="00851013"/>
    <w:rsid w:val="008548CF"/>
    <w:rsid w:val="008640EC"/>
    <w:rsid w:val="0086443F"/>
    <w:rsid w:val="00872E1E"/>
    <w:rsid w:val="008765C3"/>
    <w:rsid w:val="00885A15"/>
    <w:rsid w:val="00892679"/>
    <w:rsid w:val="008938C2"/>
    <w:rsid w:val="008A4BFA"/>
    <w:rsid w:val="008B219D"/>
    <w:rsid w:val="008B60FF"/>
    <w:rsid w:val="008B74D3"/>
    <w:rsid w:val="008C4FD4"/>
    <w:rsid w:val="008D00E2"/>
    <w:rsid w:val="008E51AB"/>
    <w:rsid w:val="008E5ED4"/>
    <w:rsid w:val="008F10A2"/>
    <w:rsid w:val="00901529"/>
    <w:rsid w:val="00903D59"/>
    <w:rsid w:val="00911168"/>
    <w:rsid w:val="00916B53"/>
    <w:rsid w:val="00917107"/>
    <w:rsid w:val="009260B7"/>
    <w:rsid w:val="0093402D"/>
    <w:rsid w:val="00950702"/>
    <w:rsid w:val="00955D82"/>
    <w:rsid w:val="009568BC"/>
    <w:rsid w:val="00956D85"/>
    <w:rsid w:val="00960658"/>
    <w:rsid w:val="0096067C"/>
    <w:rsid w:val="00961550"/>
    <w:rsid w:val="00963B28"/>
    <w:rsid w:val="009656A4"/>
    <w:rsid w:val="00973239"/>
    <w:rsid w:val="00977EB9"/>
    <w:rsid w:val="00981FED"/>
    <w:rsid w:val="00982BB7"/>
    <w:rsid w:val="00993CA8"/>
    <w:rsid w:val="00995FD8"/>
    <w:rsid w:val="009972B5"/>
    <w:rsid w:val="009B0A41"/>
    <w:rsid w:val="009B45C2"/>
    <w:rsid w:val="009B55BC"/>
    <w:rsid w:val="009C29BE"/>
    <w:rsid w:val="009E6911"/>
    <w:rsid w:val="009F26B4"/>
    <w:rsid w:val="009F370F"/>
    <w:rsid w:val="00A079B4"/>
    <w:rsid w:val="00A23016"/>
    <w:rsid w:val="00A23081"/>
    <w:rsid w:val="00A408D4"/>
    <w:rsid w:val="00A473AE"/>
    <w:rsid w:val="00A47EBA"/>
    <w:rsid w:val="00A519F3"/>
    <w:rsid w:val="00A534E7"/>
    <w:rsid w:val="00A563A3"/>
    <w:rsid w:val="00A60766"/>
    <w:rsid w:val="00A64BF8"/>
    <w:rsid w:val="00A65576"/>
    <w:rsid w:val="00A73675"/>
    <w:rsid w:val="00A83B74"/>
    <w:rsid w:val="00A840BF"/>
    <w:rsid w:val="00A91657"/>
    <w:rsid w:val="00A938FA"/>
    <w:rsid w:val="00A97F0F"/>
    <w:rsid w:val="00AA3AAE"/>
    <w:rsid w:val="00AB0F98"/>
    <w:rsid w:val="00AB2449"/>
    <w:rsid w:val="00AB43F3"/>
    <w:rsid w:val="00AB5908"/>
    <w:rsid w:val="00AC5FA0"/>
    <w:rsid w:val="00AC7BEA"/>
    <w:rsid w:val="00AD1B4F"/>
    <w:rsid w:val="00AD7A88"/>
    <w:rsid w:val="00AE46AF"/>
    <w:rsid w:val="00AF5403"/>
    <w:rsid w:val="00B162BF"/>
    <w:rsid w:val="00B230C3"/>
    <w:rsid w:val="00B23CC8"/>
    <w:rsid w:val="00B23F1A"/>
    <w:rsid w:val="00B24665"/>
    <w:rsid w:val="00B267C3"/>
    <w:rsid w:val="00B27741"/>
    <w:rsid w:val="00B35B98"/>
    <w:rsid w:val="00B6279B"/>
    <w:rsid w:val="00B63380"/>
    <w:rsid w:val="00B64DB0"/>
    <w:rsid w:val="00B74994"/>
    <w:rsid w:val="00B77318"/>
    <w:rsid w:val="00B80C2F"/>
    <w:rsid w:val="00B835C2"/>
    <w:rsid w:val="00B928EE"/>
    <w:rsid w:val="00B930FF"/>
    <w:rsid w:val="00B9397C"/>
    <w:rsid w:val="00B963A6"/>
    <w:rsid w:val="00BA0766"/>
    <w:rsid w:val="00BA6292"/>
    <w:rsid w:val="00BB00B5"/>
    <w:rsid w:val="00BB0B9A"/>
    <w:rsid w:val="00BB1C01"/>
    <w:rsid w:val="00BB4231"/>
    <w:rsid w:val="00BB4F8D"/>
    <w:rsid w:val="00BC6C8D"/>
    <w:rsid w:val="00BD1825"/>
    <w:rsid w:val="00BE4F1B"/>
    <w:rsid w:val="00BE550A"/>
    <w:rsid w:val="00BE730A"/>
    <w:rsid w:val="00BF36C0"/>
    <w:rsid w:val="00C02EEF"/>
    <w:rsid w:val="00C05A0E"/>
    <w:rsid w:val="00C1123E"/>
    <w:rsid w:val="00C13F8A"/>
    <w:rsid w:val="00C22674"/>
    <w:rsid w:val="00C41B9C"/>
    <w:rsid w:val="00C46F0A"/>
    <w:rsid w:val="00C47A29"/>
    <w:rsid w:val="00C530A1"/>
    <w:rsid w:val="00C53EB9"/>
    <w:rsid w:val="00C70005"/>
    <w:rsid w:val="00C778DC"/>
    <w:rsid w:val="00C819A4"/>
    <w:rsid w:val="00C84F28"/>
    <w:rsid w:val="00C87755"/>
    <w:rsid w:val="00CB0449"/>
    <w:rsid w:val="00CB2678"/>
    <w:rsid w:val="00CB5916"/>
    <w:rsid w:val="00CC38B0"/>
    <w:rsid w:val="00CD1C2B"/>
    <w:rsid w:val="00CE7B79"/>
    <w:rsid w:val="00D02DC2"/>
    <w:rsid w:val="00D11D2A"/>
    <w:rsid w:val="00D127BC"/>
    <w:rsid w:val="00D12BB4"/>
    <w:rsid w:val="00D14056"/>
    <w:rsid w:val="00D171B6"/>
    <w:rsid w:val="00D21653"/>
    <w:rsid w:val="00D412F9"/>
    <w:rsid w:val="00D470A2"/>
    <w:rsid w:val="00D56981"/>
    <w:rsid w:val="00D56B9B"/>
    <w:rsid w:val="00D5791F"/>
    <w:rsid w:val="00D60FFB"/>
    <w:rsid w:val="00D616C5"/>
    <w:rsid w:val="00D70EEF"/>
    <w:rsid w:val="00D80ACA"/>
    <w:rsid w:val="00D83E17"/>
    <w:rsid w:val="00D85744"/>
    <w:rsid w:val="00D87743"/>
    <w:rsid w:val="00D90019"/>
    <w:rsid w:val="00D908C9"/>
    <w:rsid w:val="00DA0337"/>
    <w:rsid w:val="00DA37AC"/>
    <w:rsid w:val="00DA4B05"/>
    <w:rsid w:val="00DB052C"/>
    <w:rsid w:val="00DB2F00"/>
    <w:rsid w:val="00DB2F63"/>
    <w:rsid w:val="00DC00CF"/>
    <w:rsid w:val="00DC0C2D"/>
    <w:rsid w:val="00DC2418"/>
    <w:rsid w:val="00DC2E7C"/>
    <w:rsid w:val="00DD1E31"/>
    <w:rsid w:val="00DD25CB"/>
    <w:rsid w:val="00DE1913"/>
    <w:rsid w:val="00DF131E"/>
    <w:rsid w:val="00DF1A8F"/>
    <w:rsid w:val="00E0190B"/>
    <w:rsid w:val="00E06163"/>
    <w:rsid w:val="00E06E72"/>
    <w:rsid w:val="00E1002B"/>
    <w:rsid w:val="00E22013"/>
    <w:rsid w:val="00E26F70"/>
    <w:rsid w:val="00E328D2"/>
    <w:rsid w:val="00E33004"/>
    <w:rsid w:val="00E35098"/>
    <w:rsid w:val="00E43FB5"/>
    <w:rsid w:val="00E50AD6"/>
    <w:rsid w:val="00E5399F"/>
    <w:rsid w:val="00E5575A"/>
    <w:rsid w:val="00E607FD"/>
    <w:rsid w:val="00E60C8A"/>
    <w:rsid w:val="00E635AB"/>
    <w:rsid w:val="00E63FF1"/>
    <w:rsid w:val="00E71CFC"/>
    <w:rsid w:val="00E71D6C"/>
    <w:rsid w:val="00E859AA"/>
    <w:rsid w:val="00EA1D65"/>
    <w:rsid w:val="00EA6295"/>
    <w:rsid w:val="00EB17F1"/>
    <w:rsid w:val="00EC47EB"/>
    <w:rsid w:val="00EC7CA6"/>
    <w:rsid w:val="00EE3E30"/>
    <w:rsid w:val="00EE6EFD"/>
    <w:rsid w:val="00EE78AE"/>
    <w:rsid w:val="00EF23EC"/>
    <w:rsid w:val="00F045AE"/>
    <w:rsid w:val="00F15432"/>
    <w:rsid w:val="00F20044"/>
    <w:rsid w:val="00F23E5D"/>
    <w:rsid w:val="00F3264A"/>
    <w:rsid w:val="00F42EBF"/>
    <w:rsid w:val="00F474B1"/>
    <w:rsid w:val="00F6083D"/>
    <w:rsid w:val="00F609F6"/>
    <w:rsid w:val="00F717CF"/>
    <w:rsid w:val="00F73D47"/>
    <w:rsid w:val="00F752B0"/>
    <w:rsid w:val="00F8461F"/>
    <w:rsid w:val="00F90415"/>
    <w:rsid w:val="00F9432F"/>
    <w:rsid w:val="00F96EE0"/>
    <w:rsid w:val="00FA026B"/>
    <w:rsid w:val="00FA2C06"/>
    <w:rsid w:val="00FA6F80"/>
    <w:rsid w:val="00FB3CC6"/>
    <w:rsid w:val="00FC0336"/>
    <w:rsid w:val="00FC14D5"/>
    <w:rsid w:val="00FC6181"/>
    <w:rsid w:val="00FE165B"/>
    <w:rsid w:val="00FE2157"/>
    <w:rsid w:val="00FF2270"/>
    <w:rsid w:val="00FF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5C844"/>
  <w15:chartTrackingRefBased/>
  <w15:docId w15:val="{0138FB9C-A417-467E-82AE-920366EF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0B8C"/>
    <w:pPr>
      <w:ind w:left="720"/>
      <w:contextualSpacing/>
    </w:pPr>
  </w:style>
  <w:style w:type="paragraph" w:styleId="Rvision">
    <w:name w:val="Revision"/>
    <w:hidden/>
    <w:uiPriority w:val="99"/>
    <w:semiHidden/>
    <w:rsid w:val="005955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1109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Stéphane Schwab</dc:creator>
  <cp:keywords/>
  <dc:description/>
  <cp:lastModifiedBy>maud mayer</cp:lastModifiedBy>
  <cp:revision>4</cp:revision>
  <cp:lastPrinted>2021-06-17T18:15:00Z</cp:lastPrinted>
  <dcterms:created xsi:type="dcterms:W3CDTF">2025-03-30T11:15:00Z</dcterms:created>
  <dcterms:modified xsi:type="dcterms:W3CDTF">2025-09-28T10:53:00Z</dcterms:modified>
</cp:coreProperties>
</file>